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9" w:rsidRDefault="00AC087A" w:rsidP="00306655">
      <w:pPr>
        <w:pStyle w:val="Style2"/>
        <w:widowControl/>
        <w:spacing w:before="48"/>
        <w:jc w:val="center"/>
        <w:rPr>
          <w:rStyle w:val="FontStyle28"/>
          <w:rFonts w:ascii="Times New Roman" w:hAnsi="Times New Roman"/>
        </w:rPr>
      </w:pPr>
      <w:r w:rsidRPr="00AC087A">
        <w:rPr>
          <w:rStyle w:val="FontStyle28"/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409835E" wp14:editId="4C0179CD">
            <wp:simplePos x="0" y="0"/>
            <wp:positionH relativeFrom="column">
              <wp:posOffset>2336067</wp:posOffset>
            </wp:positionH>
            <wp:positionV relativeFrom="paragraph">
              <wp:posOffset>62865</wp:posOffset>
            </wp:positionV>
            <wp:extent cx="1512277" cy="644572"/>
            <wp:effectExtent l="0" t="0" r="0" b="3175"/>
            <wp:wrapNone/>
            <wp:docPr id="6" name="Obraz 6" descr="O:\logo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KF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6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B19" w:rsidRDefault="003D6B19" w:rsidP="004D5DF1">
      <w:pPr>
        <w:pStyle w:val="Style2"/>
        <w:widowControl/>
        <w:spacing w:before="48"/>
        <w:rPr>
          <w:rStyle w:val="FontStyle28"/>
          <w:rFonts w:ascii="Times New Roman" w:hAnsi="Times New Roman"/>
        </w:rPr>
      </w:pPr>
    </w:p>
    <w:p w:rsidR="00646478" w:rsidRDefault="00306655" w:rsidP="00306655">
      <w:pPr>
        <w:pStyle w:val="Style2"/>
        <w:widowControl/>
        <w:spacing w:before="48"/>
        <w:jc w:val="center"/>
        <w:rPr>
          <w:rStyle w:val="FontStyle28"/>
          <w:rFonts w:ascii="Times New Roman" w:hAnsi="Times New Roman"/>
        </w:rPr>
      </w:pPr>
      <w:r w:rsidRPr="00D630F5">
        <w:rPr>
          <w:rStyle w:val="FontStyle28"/>
          <w:rFonts w:ascii="Times New Roman" w:hAnsi="Times New Roman"/>
        </w:rPr>
        <w:t xml:space="preserve">      </w:t>
      </w:r>
    </w:p>
    <w:p w:rsidR="00DF2A3F" w:rsidRDefault="00DF2A3F" w:rsidP="00DF2A3F">
      <w:pPr>
        <w:pStyle w:val="Style2"/>
        <w:widowControl/>
        <w:spacing w:before="48"/>
        <w:rPr>
          <w:rStyle w:val="FontStyle28"/>
          <w:rFonts w:ascii="Times New Roman" w:hAnsi="Times New Roman"/>
        </w:rPr>
      </w:pPr>
    </w:p>
    <w:p w:rsidR="00DF2A3F" w:rsidRDefault="00DF2A3F" w:rsidP="00306655">
      <w:pPr>
        <w:pStyle w:val="Style2"/>
        <w:widowControl/>
        <w:spacing w:before="48"/>
        <w:jc w:val="center"/>
        <w:rPr>
          <w:rStyle w:val="FontStyle28"/>
          <w:rFonts w:ascii="Times New Roman" w:hAnsi="Times New Roman"/>
        </w:rPr>
      </w:pPr>
    </w:p>
    <w:p w:rsidR="00DF2A3F" w:rsidRPr="00DF2A3F" w:rsidRDefault="00DF2A3F" w:rsidP="00DF2A3F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Garamond" w:hAnsi="Garamond" w:cs="Arial"/>
          <w:b/>
          <w:bCs/>
          <w:lang w:eastAsia="ar-SA"/>
        </w:rPr>
      </w:pPr>
      <w:r w:rsidRPr="00DF2A3F">
        <w:rPr>
          <w:rFonts w:ascii="Garamond" w:hAnsi="Garamond" w:cs="Arial"/>
          <w:b/>
          <w:bCs/>
          <w:lang w:eastAsia="ar-SA"/>
        </w:rPr>
        <w:t xml:space="preserve">OGŁOSZENIE O NABORZE WNIOSKÓW O PRZYZNANIE ŚRODKÓW                               </w:t>
      </w:r>
      <w:r>
        <w:rPr>
          <w:rFonts w:ascii="Garamond" w:hAnsi="Garamond" w:cs="Arial"/>
          <w:b/>
          <w:bCs/>
          <w:lang w:eastAsia="ar-SA"/>
        </w:rPr>
        <w:t xml:space="preserve">               </w:t>
      </w:r>
      <w:r w:rsidRPr="00DF2A3F">
        <w:rPr>
          <w:rFonts w:ascii="Garamond" w:hAnsi="Garamond" w:cs="Arial"/>
          <w:b/>
          <w:bCs/>
          <w:lang w:eastAsia="ar-SA"/>
        </w:rPr>
        <w:t>Z KRAJOWEGO FUNDUSZU SZKOLENIOWEGO (KFS) NA FINANSOWANIE KSZTAŁCENIA USTAWICZNEGO PRACOWNIKÓW I PRACODAWCÓW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rPr>
          <w:rFonts w:ascii="Garamond" w:hAnsi="Garamond" w:cs="Arial"/>
          <w:b/>
          <w:bCs/>
          <w:lang w:eastAsia="ar-SA"/>
        </w:rPr>
      </w:pPr>
    </w:p>
    <w:p w:rsidR="00DF2A3F" w:rsidRPr="00DF2A3F" w:rsidRDefault="00DF2A3F" w:rsidP="00DF2A3F">
      <w:pPr>
        <w:widowControl/>
        <w:suppressAutoHyphens/>
        <w:autoSpaceDE/>
        <w:autoSpaceDN/>
        <w:adjustRightInd/>
        <w:rPr>
          <w:rFonts w:ascii="Garamond" w:hAnsi="Garamond" w:cs="Arial"/>
          <w:b/>
          <w:bCs/>
          <w:lang w:eastAsia="ar-SA"/>
        </w:rPr>
      </w:pPr>
    </w:p>
    <w:p w:rsidR="00DF2A3F" w:rsidRDefault="00DF2A3F" w:rsidP="00DF2A3F">
      <w:pPr>
        <w:widowControl/>
        <w:suppressAutoHyphens/>
        <w:autoSpaceDE/>
        <w:autoSpaceDN/>
        <w:adjustRightInd/>
        <w:jc w:val="both"/>
        <w:rPr>
          <w:rFonts w:ascii="Garamond" w:hAnsi="Garamond" w:cs="Arial"/>
          <w:b/>
          <w:bCs/>
          <w:sz w:val="26"/>
          <w:szCs w:val="26"/>
          <w:lang w:eastAsia="ar-SA"/>
        </w:rPr>
      </w:pPr>
      <w:r w:rsidRPr="00DF2A3F">
        <w:rPr>
          <w:rFonts w:ascii="Garamond" w:hAnsi="Garamond" w:cs="Arial"/>
          <w:b/>
          <w:bCs/>
          <w:sz w:val="26"/>
          <w:szCs w:val="26"/>
          <w:lang w:eastAsia="ar-SA"/>
        </w:rPr>
        <w:t xml:space="preserve">Powiatowy Urząd Pracy w Tomaszowie Mazowieckim uruchamia nabór wniosków </w:t>
      </w:r>
      <w:r w:rsidR="00DC5AEE">
        <w:rPr>
          <w:rFonts w:ascii="Garamond" w:hAnsi="Garamond" w:cs="Arial"/>
          <w:b/>
          <w:bCs/>
          <w:sz w:val="26"/>
          <w:szCs w:val="26"/>
          <w:lang w:eastAsia="ar-SA"/>
        </w:rPr>
        <w:t xml:space="preserve">                        </w:t>
      </w:r>
      <w:r w:rsidRPr="00DF2A3F">
        <w:rPr>
          <w:rFonts w:ascii="Garamond" w:hAnsi="Garamond" w:cs="Arial"/>
          <w:b/>
          <w:bCs/>
          <w:sz w:val="26"/>
          <w:szCs w:val="26"/>
          <w:lang w:eastAsia="ar-SA"/>
        </w:rPr>
        <w:t>o przyznanie środków z KFS na sfinansowanie kosztów kształcenia ustawicznego pracowników i pracodawców.</w:t>
      </w:r>
    </w:p>
    <w:p w:rsidR="00DC5AEE" w:rsidRDefault="00DC5AEE" w:rsidP="00DF2A3F">
      <w:pPr>
        <w:widowControl/>
        <w:suppressAutoHyphens/>
        <w:autoSpaceDE/>
        <w:autoSpaceDN/>
        <w:adjustRightInd/>
        <w:jc w:val="both"/>
        <w:rPr>
          <w:rFonts w:ascii="Garamond" w:hAnsi="Garamond" w:cs="Arial"/>
          <w:b/>
          <w:bCs/>
          <w:sz w:val="26"/>
          <w:szCs w:val="26"/>
          <w:lang w:eastAsia="ar-SA"/>
        </w:rPr>
      </w:pPr>
    </w:p>
    <w:p w:rsidR="00DC5AEE" w:rsidRPr="00C843B6" w:rsidRDefault="00DC5AEE" w:rsidP="00DC5AEE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</w:pPr>
      <w:r w:rsidRPr="00C843B6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>Wnioski przyjmowane będą od dnia 01.02.202</w:t>
      </w:r>
      <w:r w:rsidR="00BD0EF2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>2</w:t>
      </w:r>
      <w:bookmarkStart w:id="0" w:name="_GoBack"/>
      <w:bookmarkEnd w:id="0"/>
      <w:r w:rsidRPr="00C843B6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 xml:space="preserve"> roku, w godzinach od: </w:t>
      </w:r>
      <w:r w:rsidR="000379B6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>8</w:t>
      </w:r>
      <w:r w:rsidRPr="00C843B6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>:</w:t>
      </w:r>
      <w:r w:rsidR="000379B6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>0</w:t>
      </w:r>
      <w:r w:rsidRPr="00C843B6">
        <w:rPr>
          <w:rFonts w:ascii="Garamond" w:hAnsi="Garamond" w:cs="Arial"/>
          <w:b/>
          <w:bCs/>
          <w:sz w:val="26"/>
          <w:szCs w:val="26"/>
          <w:u w:val="single"/>
          <w:lang w:eastAsia="ar-SA"/>
        </w:rPr>
        <w:t>0 do 15:30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rPr>
          <w:rFonts w:ascii="Garamond" w:hAnsi="Garamond" w:cs="Arial"/>
          <w:b/>
          <w:bCs/>
          <w:lang w:eastAsia="ar-SA"/>
        </w:rPr>
      </w:pPr>
    </w:p>
    <w:p w:rsidR="00DF2A3F" w:rsidRPr="00DF2A3F" w:rsidRDefault="00DF2A3F" w:rsidP="00DF2A3F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 xml:space="preserve">§ </w:t>
      </w:r>
      <w:r w:rsidR="00595A40">
        <w:rPr>
          <w:rFonts w:ascii="Garamond" w:hAnsi="Garamond" w:cs="Arial"/>
          <w:b/>
          <w:bCs/>
          <w:shd w:val="clear" w:color="auto" w:fill="FFFFFF"/>
          <w:lang w:eastAsia="ar-SA"/>
        </w:rPr>
        <w:t>1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>PRZEDMIOT FINANSOWANIA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jc w:val="both"/>
        <w:rPr>
          <w:rFonts w:ascii="Garamond" w:hAnsi="Garamond" w:cs="Arial"/>
          <w:b/>
          <w:bCs/>
          <w:lang w:eastAsia="ar-SA"/>
        </w:rPr>
      </w:pPr>
    </w:p>
    <w:p w:rsidR="00DF2A3F" w:rsidRPr="00DF2A3F" w:rsidRDefault="00DF2A3F" w:rsidP="00DF2A3F">
      <w:pPr>
        <w:widowControl/>
        <w:numPr>
          <w:ilvl w:val="1"/>
          <w:numId w:val="4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shd w:val="clear" w:color="auto" w:fill="FFFFFF"/>
          <w:lang w:eastAsia="ar-SA"/>
        </w:rPr>
        <w:t>Urząd może przeznaczyć środki Krajowego Funduszu Szkoleniowego</w:t>
      </w:r>
      <w:r w:rsidRPr="00DF2A3F">
        <w:rPr>
          <w:rFonts w:ascii="Garamond" w:hAnsi="Garamond" w:cs="Arial"/>
          <w:shd w:val="clear" w:color="auto" w:fill="FFFFFF"/>
          <w:lang w:eastAsia="ar-SA"/>
        </w:rPr>
        <w:t xml:space="preserve"> na finansowanie działań obejmujących kształcenie ustawiczne pracowników i pracodawców, na które składają się: </w:t>
      </w:r>
    </w:p>
    <w:p w:rsidR="00DF2A3F" w:rsidRPr="00DF2A3F" w:rsidRDefault="00DF2A3F" w:rsidP="00DF2A3F">
      <w:pPr>
        <w:widowControl/>
        <w:numPr>
          <w:ilvl w:val="0"/>
          <w:numId w:val="8"/>
        </w:numPr>
        <w:tabs>
          <w:tab w:val="left" w:pos="567"/>
        </w:tabs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kursy i studia podyplomowe realizowane z inicjatywy pracodawcy lub za jego zgodą;</w:t>
      </w:r>
    </w:p>
    <w:p w:rsidR="00DF2A3F" w:rsidRPr="00DF2A3F" w:rsidRDefault="00DF2A3F" w:rsidP="00DF2A3F">
      <w:pPr>
        <w:widowControl/>
        <w:numPr>
          <w:ilvl w:val="0"/>
          <w:numId w:val="8"/>
        </w:numPr>
        <w:tabs>
          <w:tab w:val="left" w:pos="567"/>
        </w:tabs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egzaminy umożliwiające uzyskanie dokumentów potwierdzających nabycie umiejętności, kwalifikacji lub uprawnień zawodowych;</w:t>
      </w:r>
    </w:p>
    <w:p w:rsidR="00DF2A3F" w:rsidRPr="00DF2A3F" w:rsidRDefault="00DF2A3F" w:rsidP="00DF2A3F">
      <w:pPr>
        <w:widowControl/>
        <w:numPr>
          <w:ilvl w:val="0"/>
          <w:numId w:val="8"/>
        </w:numPr>
        <w:tabs>
          <w:tab w:val="left" w:pos="567"/>
        </w:tabs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badania lekarskie i psychologiczne wymagane do podjęcia kształcenia lub pracy zawodowej po ukończonym kształceniu;</w:t>
      </w:r>
    </w:p>
    <w:p w:rsidR="00DF2A3F" w:rsidRPr="00DF2A3F" w:rsidRDefault="00DF2A3F" w:rsidP="00DF2A3F">
      <w:pPr>
        <w:widowControl/>
        <w:numPr>
          <w:ilvl w:val="0"/>
          <w:numId w:val="8"/>
        </w:numPr>
        <w:tabs>
          <w:tab w:val="left" w:pos="567"/>
        </w:tabs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</w:rPr>
        <w:t>ubezpieczenie od następstw nieszczęśliwych wypadków w związku z podjętym kształceniem.</w:t>
      </w:r>
    </w:p>
    <w:p w:rsidR="00DF2A3F" w:rsidRPr="00DF2A3F" w:rsidRDefault="00DF2A3F" w:rsidP="00DF2A3F">
      <w:pPr>
        <w:widowControl/>
        <w:numPr>
          <w:ilvl w:val="1"/>
          <w:numId w:val="5"/>
        </w:numPr>
        <w:tabs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 xml:space="preserve">Środki KFS </w:t>
      </w:r>
      <w:r w:rsidRPr="00DF2A3F">
        <w:rPr>
          <w:rFonts w:ascii="Garamond" w:hAnsi="Garamond" w:cs="Arial"/>
          <w:b/>
          <w:shd w:val="clear" w:color="auto" w:fill="FFFFFF"/>
          <w:lang w:eastAsia="ar-SA"/>
        </w:rPr>
        <w:t>nie mogą być przeznaczone</w:t>
      </w:r>
      <w:r w:rsidRPr="00DF2A3F">
        <w:rPr>
          <w:rFonts w:ascii="Garamond" w:hAnsi="Garamond" w:cs="Arial"/>
          <w:shd w:val="clear" w:color="auto" w:fill="FFFFFF"/>
          <w:lang w:eastAsia="ar-SA"/>
        </w:rPr>
        <w:t xml:space="preserve"> na: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koszt</w:t>
      </w:r>
      <w:r w:rsidR="00AE00DF">
        <w:rPr>
          <w:rFonts w:ascii="Garamond" w:hAnsi="Garamond" w:cs="Arial"/>
          <w:shd w:val="clear" w:color="auto" w:fill="FFFFFF"/>
          <w:lang w:eastAsia="ar-SA"/>
        </w:rPr>
        <w:t>y</w:t>
      </w:r>
      <w:r w:rsidRPr="00DF2A3F">
        <w:rPr>
          <w:rFonts w:ascii="Garamond" w:hAnsi="Garamond" w:cs="Arial"/>
          <w:shd w:val="clear" w:color="auto" w:fill="FFFFFF"/>
          <w:lang w:eastAsia="ar-SA"/>
        </w:rPr>
        <w:t xml:space="preserve"> dojazdu, zakwaterowania i wyżywienia związan</w:t>
      </w:r>
      <w:r w:rsidR="00AE00DF">
        <w:rPr>
          <w:rFonts w:ascii="Garamond" w:hAnsi="Garamond" w:cs="Arial"/>
          <w:shd w:val="clear" w:color="auto" w:fill="FFFFFF"/>
          <w:lang w:eastAsia="ar-SA"/>
        </w:rPr>
        <w:t>e</w:t>
      </w:r>
      <w:r w:rsidRPr="00DF2A3F">
        <w:rPr>
          <w:rFonts w:ascii="Garamond" w:hAnsi="Garamond" w:cs="Arial"/>
          <w:shd w:val="clear" w:color="auto" w:fill="FFFFFF"/>
          <w:lang w:eastAsia="ar-SA"/>
        </w:rPr>
        <w:t xml:space="preserve"> z określoną formą kształcenia ustawicznego;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studia wyższe (licencjackie, magisterskie, doktoranckie), staże, konferencje branżowe, konferencje naukowe;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kursy języków obcych od podstaw;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koszty kształcenia ustawicznego, którego obowiązek przeprowadzenia wynika z odrębnych przepisów prawa, np. badań wstępnych, okresowych czy też kontrolnych; szkoleń obowiązkowych dla wszystkich pracowników (np. szkoleń BHP, PPOŻ, ochrona danych osobowych);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 xml:space="preserve">koszty kształcenia lekarzy i lekarzy dentystów, którzy chcą sfinansować szkolenia specjalizacyjne </w:t>
      </w:r>
      <w:r w:rsidR="00612C7A">
        <w:rPr>
          <w:rFonts w:ascii="Garamond" w:hAnsi="Garamond" w:cs="Arial"/>
          <w:shd w:val="clear" w:color="auto" w:fill="FFFFFF"/>
          <w:lang w:eastAsia="ar-SA"/>
        </w:rPr>
        <w:t xml:space="preserve">                     </w:t>
      </w:r>
      <w:r w:rsidRPr="00DF2A3F">
        <w:rPr>
          <w:rFonts w:ascii="Garamond" w:hAnsi="Garamond" w:cs="Arial"/>
          <w:shd w:val="clear" w:color="auto" w:fill="FFFFFF"/>
          <w:lang w:eastAsia="ar-SA"/>
        </w:rPr>
        <w:t xml:space="preserve">i staże podyplomowe wraz z kosztami obsługi określone w przepisach o zawodach lekarza </w:t>
      </w:r>
      <w:r w:rsidR="004F1FD4">
        <w:rPr>
          <w:rFonts w:ascii="Garamond" w:hAnsi="Garamond" w:cs="Arial"/>
          <w:shd w:val="clear" w:color="auto" w:fill="FFFFFF"/>
          <w:lang w:eastAsia="ar-SA"/>
        </w:rPr>
        <w:t xml:space="preserve">                    </w:t>
      </w:r>
      <w:r w:rsidRPr="00DF2A3F">
        <w:rPr>
          <w:rFonts w:ascii="Garamond" w:hAnsi="Garamond" w:cs="Arial"/>
          <w:shd w:val="clear" w:color="auto" w:fill="FFFFFF"/>
          <w:lang w:eastAsia="ar-SA"/>
        </w:rPr>
        <w:t xml:space="preserve">i lekarza dentysty, a także pielęgniarek i położnych które chcą sfinansować specjalizacje, </w:t>
      </w:r>
      <w:r w:rsidR="004F1FD4">
        <w:rPr>
          <w:rFonts w:ascii="Garamond" w:hAnsi="Garamond" w:cs="Arial"/>
          <w:shd w:val="clear" w:color="auto" w:fill="FFFFFF"/>
          <w:lang w:eastAsia="ar-SA"/>
        </w:rPr>
        <w:t xml:space="preserve">                   </w:t>
      </w:r>
      <w:r w:rsidRPr="00DF2A3F">
        <w:rPr>
          <w:rFonts w:ascii="Garamond" w:hAnsi="Garamond" w:cs="Arial"/>
          <w:shd w:val="clear" w:color="auto" w:fill="FFFFFF"/>
          <w:lang w:eastAsia="ar-SA"/>
        </w:rPr>
        <w:t>o których mowa w przepisach o zawodach pielęgniarki i położnej;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kształcenie ustawiczne realizowane poza granicami Polski;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inne kierunki i formy kształcenia ustawicznego niż ujęte we wniosku;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 xml:space="preserve">kosztów delegacji, kosztów nieobecności pracownika w pracy spowodowane uczestnictwem </w:t>
      </w:r>
      <w:r w:rsidR="00612C7A">
        <w:rPr>
          <w:rFonts w:ascii="Garamond" w:hAnsi="Garamond" w:cs="Arial"/>
          <w:shd w:val="clear" w:color="auto" w:fill="FFFFFF"/>
          <w:lang w:eastAsia="ar-SA"/>
        </w:rPr>
        <w:t xml:space="preserve">                        </w:t>
      </w:r>
      <w:r w:rsidRPr="00DF2A3F">
        <w:rPr>
          <w:rFonts w:ascii="Garamond" w:hAnsi="Garamond" w:cs="Arial"/>
          <w:shd w:val="clear" w:color="auto" w:fill="FFFFFF"/>
          <w:lang w:eastAsia="ar-SA"/>
        </w:rPr>
        <w:t>w szkoleniu;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zajęć integracyjnych i innych działań niezwiązanych z tematyką określonej formy kształcenia ustawicznego pracowników i pracodawców;</w:t>
      </w:r>
    </w:p>
    <w:p w:rsidR="00DF2A3F" w:rsidRPr="00DF2A3F" w:rsidRDefault="00007DE1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 xml:space="preserve">formy kształcenia ustawicznego </w:t>
      </w:r>
      <w:r w:rsidR="00DF2A3F" w:rsidRPr="00DF2A3F">
        <w:rPr>
          <w:rFonts w:ascii="Garamond" w:hAnsi="Garamond" w:cs="Arial"/>
          <w:shd w:val="clear" w:color="auto" w:fill="FFFFFF"/>
          <w:lang w:eastAsia="ar-SA"/>
        </w:rPr>
        <w:t>rozpoczętej lub zakończonej przed złożeniem wniosku                      i podpisaniem umowy z Urzędem;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kształcenia osób przebywających na urlopach macierzystych, rodzicielskich, bezpłatnych, wychowawczych oraz kształcenia osób współpracujących;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>kursów realizowanych w formie sympozjum;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lastRenderedPageBreak/>
        <w:t>szeroko rozumianego coachingu i kursów w formie coachingu indywidualnego;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 xml:space="preserve">kształcenia świadczonego na podstawie zawartej przez pracodawcę z trenerem umowy </w:t>
      </w:r>
      <w:r w:rsidR="002B0DAC">
        <w:rPr>
          <w:rFonts w:ascii="Garamond" w:hAnsi="Garamond" w:cs="Arial"/>
          <w:shd w:val="clear" w:color="auto" w:fill="FFFFFF"/>
          <w:lang w:eastAsia="ar-SA"/>
        </w:rPr>
        <w:t xml:space="preserve">                      </w:t>
      </w:r>
      <w:r w:rsidRPr="00DF2A3F">
        <w:rPr>
          <w:rFonts w:ascii="Garamond" w:hAnsi="Garamond" w:cs="Arial"/>
          <w:shd w:val="clear" w:color="auto" w:fill="FFFFFF"/>
          <w:lang w:eastAsia="ar-SA"/>
        </w:rPr>
        <w:t>o dzieło, zlecenie;</w:t>
      </w:r>
    </w:p>
    <w:p w:rsidR="00DF2A3F" w:rsidRPr="00DF2A3F" w:rsidRDefault="00DF2A3F" w:rsidP="00DF2A3F">
      <w:pPr>
        <w:widowControl/>
        <w:numPr>
          <w:ilvl w:val="0"/>
          <w:numId w:val="6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shd w:val="clear" w:color="auto" w:fill="FFFFFF"/>
          <w:lang w:eastAsia="ar-SA"/>
        </w:rPr>
      </w:pPr>
      <w:r w:rsidRPr="00DF2A3F">
        <w:rPr>
          <w:rFonts w:ascii="Garamond" w:hAnsi="Garamond" w:cs="Arial"/>
          <w:shd w:val="clear" w:color="auto" w:fill="FFFFFF"/>
          <w:lang w:eastAsia="ar-SA"/>
        </w:rPr>
        <w:t xml:space="preserve">kosztów szkoleń w przypadku, gdy pracodawca zamierza samodzielnie szkolić swoich pracowników, lub gdy szkolić ma podmiot powiązany organizacyjnie lub osobowo </w:t>
      </w:r>
      <w:r w:rsidR="002B0DAC">
        <w:rPr>
          <w:rFonts w:ascii="Garamond" w:hAnsi="Garamond" w:cs="Arial"/>
          <w:shd w:val="clear" w:color="auto" w:fill="FFFFFF"/>
          <w:lang w:eastAsia="ar-SA"/>
        </w:rPr>
        <w:t xml:space="preserve">                                </w:t>
      </w:r>
      <w:r w:rsidRPr="00DF2A3F">
        <w:rPr>
          <w:rFonts w:ascii="Garamond" w:hAnsi="Garamond" w:cs="Arial"/>
          <w:shd w:val="clear" w:color="auto" w:fill="FFFFFF"/>
          <w:lang w:eastAsia="ar-SA"/>
        </w:rPr>
        <w:t>z pracodawcą.</w:t>
      </w:r>
      <w:r w:rsidRPr="00DF2A3F">
        <w:rPr>
          <w:rFonts w:ascii="Arial" w:hAnsi="Arial" w:cs="Arial"/>
          <w:shd w:val="clear" w:color="auto" w:fill="FFFFFF"/>
          <w:lang w:eastAsia="ar-SA"/>
        </w:rPr>
        <w:t xml:space="preserve">    </w:t>
      </w:r>
    </w:p>
    <w:p w:rsidR="00DF2A3F" w:rsidRPr="00DF2A3F" w:rsidRDefault="00DF2A3F" w:rsidP="00DF2A3F">
      <w:pPr>
        <w:widowControl/>
        <w:tabs>
          <w:tab w:val="left" w:pos="567"/>
        </w:tabs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 w:cs="Tahoma"/>
          <w:b/>
          <w:lang w:eastAsia="en-US"/>
        </w:rPr>
        <w:t xml:space="preserve">§ </w:t>
      </w:r>
      <w:r w:rsidR="00595A40">
        <w:rPr>
          <w:rFonts w:ascii="Garamond" w:eastAsia="Calibri" w:hAnsi="Garamond" w:cs="Tahoma"/>
          <w:b/>
          <w:lang w:eastAsia="en-US"/>
        </w:rPr>
        <w:t>2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>PODMIOTY UPRAWNIONE DO UBIEGANIA SIĘ O FINANSOWANIE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</w:p>
    <w:p w:rsidR="00DF2A3F" w:rsidRPr="00DF2A3F" w:rsidRDefault="00DF2A3F" w:rsidP="00DF2A3F">
      <w:pPr>
        <w:widowControl/>
        <w:numPr>
          <w:ilvl w:val="0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O dofinansowanie kosztów kształcenia ustawicznego mogą wystąpić </w:t>
      </w:r>
      <w:r w:rsidRPr="00DF2A3F">
        <w:rPr>
          <w:rFonts w:ascii="Garamond" w:eastAsia="Calibri" w:hAnsi="Garamond"/>
          <w:b/>
          <w:lang w:eastAsia="en-US"/>
        </w:rPr>
        <w:t>pracodawcy</w:t>
      </w:r>
      <w:r w:rsidRPr="00DF2A3F">
        <w:rPr>
          <w:rFonts w:ascii="Garamond" w:eastAsia="Calibri" w:hAnsi="Garamond"/>
          <w:lang w:eastAsia="en-US"/>
        </w:rPr>
        <w:t xml:space="preserve"> którzy zamierzają inwestować w podnoszenie swoich własnych kompetencji lub kompetencji osób, które zatrudniają</w:t>
      </w:r>
      <w:r w:rsidRPr="00DF2A3F">
        <w:rPr>
          <w:rFonts w:ascii="Garamond" w:eastAsia="Calibri" w:hAnsi="Garamond"/>
          <w:b/>
          <w:lang w:eastAsia="en-US"/>
        </w:rPr>
        <w:t xml:space="preserve">. </w:t>
      </w:r>
    </w:p>
    <w:p w:rsidR="00DF2A3F" w:rsidRPr="00DF2A3F" w:rsidRDefault="00DF2A3F" w:rsidP="00DF2A3F">
      <w:pPr>
        <w:widowControl/>
        <w:numPr>
          <w:ilvl w:val="0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>O środki  KFS nie może ubiegać się podmiot niezatrudniający pracowników</w:t>
      </w:r>
      <w:r w:rsidRPr="00DF2A3F">
        <w:rPr>
          <w:rFonts w:ascii="Garamond" w:eastAsia="Calibri" w:hAnsi="Garamond"/>
          <w:lang w:eastAsia="en-US"/>
        </w:rPr>
        <w:t xml:space="preserve"> (dotyczy to również samozatrudniających się). </w:t>
      </w:r>
      <w:r w:rsidRPr="00DF2A3F">
        <w:rPr>
          <w:rFonts w:ascii="Garamond" w:eastAsia="Calibri" w:hAnsi="Garamond"/>
          <w:color w:val="FF0000"/>
          <w:lang w:eastAsia="en-US"/>
        </w:rPr>
        <w:t xml:space="preserve"> </w:t>
      </w:r>
    </w:p>
    <w:p w:rsidR="00DF2A3F" w:rsidRPr="00DF2A3F" w:rsidRDefault="00DF2A3F" w:rsidP="00DF2A3F">
      <w:pPr>
        <w:widowControl/>
        <w:numPr>
          <w:ilvl w:val="0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 xml:space="preserve">O środki  KFS w Powiatowym Urzędzie Pracy w Tomaszowie Mazowieckim mogą ubiegać się pracodawcy, którzy mają siedzibę lub prowadzą działalność na terenie powiatu tomaszowskiego (na terenie działania Urzędu). </w:t>
      </w:r>
    </w:p>
    <w:p w:rsidR="00DF2A3F" w:rsidRPr="00DF2A3F" w:rsidRDefault="00DF2A3F" w:rsidP="00DF2A3F">
      <w:pPr>
        <w:widowControl/>
        <w:numPr>
          <w:ilvl w:val="0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będzie przyznawane pracodawcom, którzy spełniają wymagania </w:t>
      </w:r>
      <w:r w:rsidRPr="00DF2A3F">
        <w:rPr>
          <w:rFonts w:ascii="Garamond" w:eastAsia="Calibri" w:hAnsi="Garamond"/>
          <w:u w:val="single"/>
          <w:lang w:eastAsia="en-US"/>
        </w:rPr>
        <w:t xml:space="preserve">przynajmniej jednego </w:t>
      </w:r>
      <w:r w:rsidR="004A13BB">
        <w:rPr>
          <w:rFonts w:ascii="Garamond" w:eastAsia="Calibri" w:hAnsi="Garamond"/>
          <w:u w:val="single"/>
          <w:lang w:eastAsia="en-US"/>
        </w:rPr>
        <w:t xml:space="preserve">           </w:t>
      </w:r>
      <w:r w:rsidRPr="00DF2A3F">
        <w:rPr>
          <w:rFonts w:ascii="Garamond" w:eastAsia="Calibri" w:hAnsi="Garamond"/>
          <w:u w:val="single"/>
          <w:lang w:eastAsia="en-US"/>
        </w:rPr>
        <w:t>z priorytetów Ministra Rodziny i Polityki Społecznej</w:t>
      </w:r>
      <w:r w:rsidRPr="00DF2A3F">
        <w:rPr>
          <w:rFonts w:ascii="Garamond" w:eastAsia="Calibri" w:hAnsi="Garamond"/>
          <w:lang w:eastAsia="en-US"/>
        </w:rPr>
        <w:t>: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kształcenia ustawicznego osób zatrudnionych w firmach, które na skutek pandemii COVID-19, musiały podjąć działania w celu dostosowania się do zmienionej sytuacji rynkowej; 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kształcenia ustawicznego osób powracających na rynek pracy po przerwie związanej ze sprawowaniem opieki nad dzieckiem; 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kształcenia ustawicznego w zidentyfikowanych w powiecie tomaszowskim lub województwie łódzkim zawodach deficytowych; 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kształcenia ustawicznego osób pracujących będących członkami rodzin wielodzietnych; 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153587">
        <w:rPr>
          <w:rFonts w:ascii="Garamond" w:eastAsia="Calibri" w:hAnsi="Garamond"/>
          <w:lang w:eastAsia="en-US"/>
        </w:rPr>
        <w:t xml:space="preserve">                         </w:t>
      </w:r>
      <w:r w:rsidRPr="00DF2A3F">
        <w:rPr>
          <w:rFonts w:ascii="Garamond" w:eastAsia="Calibri" w:hAnsi="Garamond"/>
          <w:lang w:eastAsia="en-US"/>
        </w:rPr>
        <w:t xml:space="preserve">w podmiotach posiadających status przedsiębiorstwa społecznego wskazanych na liście/rejestrze przedsiębiorstw społecznych prowadzonym przez </w:t>
      </w:r>
      <w:proofErr w:type="spellStart"/>
      <w:r w:rsidRPr="00DF2A3F">
        <w:rPr>
          <w:rFonts w:ascii="Garamond" w:eastAsia="Calibri" w:hAnsi="Garamond"/>
          <w:lang w:eastAsia="en-US"/>
        </w:rPr>
        <w:t>MRiPS</w:t>
      </w:r>
      <w:proofErr w:type="spellEnd"/>
      <w:r w:rsidRPr="00DF2A3F">
        <w:rPr>
          <w:rFonts w:ascii="Garamond" w:eastAsia="Calibri" w:hAnsi="Garamond"/>
          <w:lang w:eastAsia="en-US"/>
        </w:rPr>
        <w:t xml:space="preserve">; 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wsparcie kształcenia ustawicznego w związku z zastosowaniem w firmach nowych technologii </w:t>
      </w:r>
      <w:r w:rsidR="00595A40">
        <w:rPr>
          <w:rFonts w:ascii="Garamond" w:eastAsia="Calibri" w:hAnsi="Garamond"/>
          <w:lang w:eastAsia="en-US"/>
        </w:rPr>
        <w:t xml:space="preserve">                            </w:t>
      </w:r>
      <w:r w:rsidRPr="00DF2A3F">
        <w:rPr>
          <w:rFonts w:ascii="Garamond" w:eastAsia="Calibri" w:hAnsi="Garamond"/>
          <w:lang w:eastAsia="en-US"/>
        </w:rPr>
        <w:t xml:space="preserve">i narzędzi pracy, w tym także technologii i narzędzi cyfrowych oraz podnoszenie kompetencji cyfrowych;  </w:t>
      </w:r>
    </w:p>
    <w:p w:rsidR="00DF2A3F" w:rsidRPr="00DF2A3F" w:rsidRDefault="00DF2A3F" w:rsidP="00DF2A3F">
      <w:pPr>
        <w:widowControl/>
        <w:numPr>
          <w:ilvl w:val="0"/>
          <w:numId w:val="12"/>
        </w:numPr>
        <w:autoSpaceDE/>
        <w:autoSpaceDN/>
        <w:adjustRightInd/>
        <w:spacing w:after="200"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>wsparcie kształcenia ustawicznego osób pracujących w branży motoryzacyjnej.</w:t>
      </w:r>
    </w:p>
    <w:p w:rsidR="00DF2A3F" w:rsidRPr="00DF2A3F" w:rsidRDefault="00DF2A3F" w:rsidP="00DF2A3F">
      <w:pPr>
        <w:widowControl/>
        <w:numPr>
          <w:ilvl w:val="0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Wytyczne dotyczące priorytetów z KFS w roku 2022, zawarte są: „Krajowy Fundusz Szkoleniowy </w:t>
      </w:r>
      <w:r w:rsidR="00595A40">
        <w:rPr>
          <w:rFonts w:ascii="Garamond" w:eastAsia="Calibri" w:hAnsi="Garamond"/>
          <w:lang w:eastAsia="en-US"/>
        </w:rPr>
        <w:t xml:space="preserve">                    </w:t>
      </w:r>
      <w:r w:rsidRPr="00DF2A3F">
        <w:rPr>
          <w:rFonts w:ascii="Garamond" w:eastAsia="Calibri" w:hAnsi="Garamond"/>
          <w:lang w:eastAsia="en-US"/>
        </w:rPr>
        <w:t>w 2022. Kierunkowe wytyczne dla urzędów pracy”.</w:t>
      </w:r>
    </w:p>
    <w:p w:rsidR="00DF2A3F" w:rsidRPr="00595A40" w:rsidRDefault="00DF2A3F" w:rsidP="00DF2A3F">
      <w:pPr>
        <w:widowControl/>
        <w:numPr>
          <w:ilvl w:val="0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u w:val="single"/>
          <w:lang w:eastAsia="en-US"/>
        </w:rPr>
      </w:pPr>
      <w:r w:rsidRPr="00595A40">
        <w:rPr>
          <w:rFonts w:ascii="Garamond" w:eastAsia="Calibri" w:hAnsi="Garamond"/>
          <w:u w:val="single"/>
          <w:lang w:eastAsia="en-US"/>
        </w:rPr>
        <w:t>Zawody deficytowe będą identyfikowane na podstawie Barometru Zawodów 2022 dla powiatu tomaszowskiego lub województwa łódzkiego.</w:t>
      </w:r>
    </w:p>
    <w:p w:rsidR="00DF2A3F" w:rsidRPr="00B37A9A" w:rsidRDefault="00DF2A3F" w:rsidP="00B37A9A">
      <w:pPr>
        <w:widowControl/>
        <w:numPr>
          <w:ilvl w:val="0"/>
          <w:numId w:val="13"/>
        </w:numPr>
        <w:autoSpaceDE/>
        <w:autoSpaceDN/>
        <w:adjustRightInd/>
        <w:spacing w:after="120"/>
        <w:ind w:left="284" w:hanging="284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Środki  KFS </w:t>
      </w:r>
      <w:r w:rsidRPr="00DF2A3F">
        <w:rPr>
          <w:rFonts w:ascii="Garamond" w:eastAsia="Calibri" w:hAnsi="Garamond"/>
          <w:b/>
          <w:u w:val="single"/>
          <w:lang w:eastAsia="en-US"/>
        </w:rPr>
        <w:t>nie mogą zostać przyznane</w:t>
      </w:r>
      <w:r w:rsidRPr="00DF2A3F">
        <w:rPr>
          <w:rFonts w:ascii="Garamond" w:eastAsia="Calibri" w:hAnsi="Garamond"/>
          <w:lang w:eastAsia="en-US"/>
        </w:rPr>
        <w:t xml:space="preserve"> pracodawcy, </w:t>
      </w:r>
      <w:r w:rsidR="00B37A9A">
        <w:rPr>
          <w:rFonts w:ascii="Garamond" w:eastAsia="Calibri" w:hAnsi="Garamond"/>
          <w:lang w:eastAsia="en-US"/>
        </w:rPr>
        <w:t xml:space="preserve">który na dzień złożenia wniosku </w:t>
      </w:r>
      <w:r w:rsidRPr="00B37A9A">
        <w:rPr>
          <w:rFonts w:ascii="Garamond" w:eastAsia="Calibri" w:hAnsi="Garamond"/>
          <w:lang w:eastAsia="en-US"/>
        </w:rPr>
        <w:t>podlega obowiązkowi zwrotu kwoty stanowiącej równowartość udzielonej pomocy publicznej; co do której Komisja Europejska wydała dec</w:t>
      </w:r>
      <w:r w:rsidR="00B37A9A" w:rsidRPr="00B37A9A">
        <w:rPr>
          <w:rFonts w:ascii="Garamond" w:eastAsia="Calibri" w:hAnsi="Garamond"/>
          <w:lang w:eastAsia="en-US"/>
        </w:rPr>
        <w:t>yzję o obowiązku zwrotu pomocy.</w:t>
      </w:r>
      <w:r w:rsidRPr="00B37A9A">
        <w:rPr>
          <w:rFonts w:ascii="Garamond" w:eastAsia="Calibri" w:hAnsi="Garamond"/>
          <w:strike/>
          <w:highlight w:val="yellow"/>
          <w:lang w:eastAsia="en-US"/>
        </w:rPr>
        <w:t xml:space="preserve">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contextualSpacing/>
        <w:rPr>
          <w:rFonts w:ascii="Garamond" w:eastAsia="Calibri" w:hAnsi="Garamond"/>
          <w:b/>
          <w:lang w:eastAsia="en-US"/>
        </w:rPr>
      </w:pP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 w:cs="Tahoma"/>
          <w:b/>
          <w:lang w:eastAsia="en-US"/>
        </w:rPr>
        <w:t xml:space="preserve">§ </w:t>
      </w:r>
      <w:r w:rsidR="00595A40">
        <w:rPr>
          <w:rFonts w:ascii="Garamond" w:eastAsia="Calibri" w:hAnsi="Garamond" w:cs="Tahoma"/>
          <w:b/>
          <w:lang w:eastAsia="en-US"/>
        </w:rPr>
        <w:t>3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 xml:space="preserve">PODMIOTY UPRAWNIONE DO UDZIAŁU W KSZTAŁCENIU USTAWICZNYM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</w:p>
    <w:p w:rsidR="00DF2A3F" w:rsidRPr="00DF2A3F" w:rsidRDefault="00DF2A3F" w:rsidP="00DF2A3F">
      <w:pPr>
        <w:widowControl/>
        <w:numPr>
          <w:ilvl w:val="3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kształceniu ustawicznym finansowanym ze środków  KFS </w:t>
      </w:r>
      <w:r w:rsidRPr="00DF2A3F">
        <w:rPr>
          <w:rFonts w:ascii="Garamond" w:eastAsia="Calibri" w:hAnsi="Garamond"/>
          <w:b/>
          <w:lang w:eastAsia="en-US"/>
        </w:rPr>
        <w:t>mogą uczestniczyć</w:t>
      </w:r>
      <w:r w:rsidRPr="00DF2A3F">
        <w:rPr>
          <w:rFonts w:ascii="Garamond" w:eastAsia="Calibri" w:hAnsi="Garamond"/>
          <w:lang w:eastAsia="en-US"/>
        </w:rPr>
        <w:t xml:space="preserve"> pracownicy zatrudnieni na podstawie umowy o pracę, powołania, wyboru, mianowania, lub spółdzielczej </w:t>
      </w:r>
      <w:r w:rsidRPr="00DF2A3F">
        <w:rPr>
          <w:rFonts w:ascii="Garamond" w:eastAsia="Calibri" w:hAnsi="Garamond"/>
          <w:lang w:eastAsia="en-US"/>
        </w:rPr>
        <w:lastRenderedPageBreak/>
        <w:t xml:space="preserve">umowy o pracę, pracodawcy będący osobami fizycznymi oraz pracodawcy o których mowa </w:t>
      </w:r>
      <w:r w:rsidR="00C80A2A">
        <w:rPr>
          <w:rFonts w:ascii="Garamond" w:eastAsia="Calibri" w:hAnsi="Garamond"/>
          <w:lang w:eastAsia="en-US"/>
        </w:rPr>
        <w:t xml:space="preserve">                    </w:t>
      </w:r>
      <w:r w:rsidRPr="00DF2A3F">
        <w:rPr>
          <w:rFonts w:ascii="Garamond" w:eastAsia="Calibri" w:hAnsi="Garamond"/>
          <w:lang w:eastAsia="en-US"/>
        </w:rPr>
        <w:t xml:space="preserve">w ust. 2. </w:t>
      </w:r>
    </w:p>
    <w:p w:rsidR="00DF2A3F" w:rsidRPr="00B37A9A" w:rsidRDefault="00DF2A3F" w:rsidP="00DF2A3F">
      <w:pPr>
        <w:widowControl/>
        <w:numPr>
          <w:ilvl w:val="3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obecnym stanie prawnym pracownicy służb mundurowych, w tym funkcjonariusze Państwowej Straży Pożarnej </w:t>
      </w:r>
      <w:r w:rsidRPr="00DF2A3F">
        <w:rPr>
          <w:rFonts w:ascii="Garamond" w:eastAsia="Calibri" w:hAnsi="Garamond"/>
          <w:b/>
          <w:lang w:eastAsia="en-US"/>
        </w:rPr>
        <w:t>nie mogą korzystać ze środków KFS</w:t>
      </w:r>
      <w:r w:rsidRPr="00DF2A3F">
        <w:rPr>
          <w:rFonts w:ascii="Garamond" w:eastAsia="Calibri" w:hAnsi="Garamond"/>
          <w:lang w:eastAsia="en-US"/>
        </w:rPr>
        <w:t xml:space="preserve">. Warunkiem bowiem skorzystania </w:t>
      </w:r>
      <w:r w:rsidR="00C80A2A">
        <w:rPr>
          <w:rFonts w:ascii="Garamond" w:eastAsia="Calibri" w:hAnsi="Garamond"/>
          <w:lang w:eastAsia="en-US"/>
        </w:rPr>
        <w:t xml:space="preserve">                       </w:t>
      </w:r>
      <w:r w:rsidRPr="00B37A9A">
        <w:rPr>
          <w:rFonts w:ascii="Garamond" w:eastAsia="Calibri" w:hAnsi="Garamond"/>
          <w:lang w:eastAsia="en-US"/>
        </w:rPr>
        <w:t xml:space="preserve">z dofinansowania szkoleń ze środków KFS jest posiadanie statusu pracodawcy bądź pracownika zgodnie z przepisami ustawy Kodeks pracy, odpowiednio </w:t>
      </w:r>
      <w:r w:rsidR="00823E16" w:rsidRPr="00B37A9A">
        <w:rPr>
          <w:rFonts w:ascii="Garamond" w:eastAsia="Calibri" w:hAnsi="Garamond"/>
          <w:lang w:eastAsia="en-US"/>
        </w:rPr>
        <w:t xml:space="preserve">art. </w:t>
      </w:r>
      <w:r w:rsidRPr="00B37A9A">
        <w:rPr>
          <w:rFonts w:ascii="Garamond" w:eastAsia="Calibri" w:hAnsi="Garamond"/>
          <w:lang w:eastAsia="en-US"/>
        </w:rPr>
        <w:t xml:space="preserve">3 lub 2. </w:t>
      </w:r>
    </w:p>
    <w:p w:rsidR="00DF2A3F" w:rsidRPr="00B37A9A" w:rsidRDefault="00DF2A3F" w:rsidP="00DF2A3F">
      <w:pPr>
        <w:widowControl/>
        <w:numPr>
          <w:ilvl w:val="3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B37A9A">
        <w:rPr>
          <w:rFonts w:ascii="Garamond" w:eastAsia="Calibri" w:hAnsi="Garamond"/>
          <w:bCs/>
          <w:lang w:eastAsia="en-US"/>
        </w:rPr>
        <w:t>W przypadku, gdy pracodawcą jest spółka cywilna, jawna lub partnerska, środki  KFS mogą być przeznaczone na kształcenie ustawiczne zarówno pracowników jak i wspólników będących osobami fizycznymi.</w:t>
      </w:r>
    </w:p>
    <w:p w:rsidR="00DF2A3F" w:rsidRPr="00B37A9A" w:rsidRDefault="00DF2A3F" w:rsidP="00DF2A3F">
      <w:pPr>
        <w:widowControl/>
        <w:numPr>
          <w:ilvl w:val="3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B37A9A">
        <w:rPr>
          <w:rFonts w:ascii="Garamond" w:eastAsia="Calibri" w:hAnsi="Garamond"/>
          <w:bCs/>
          <w:lang w:eastAsia="en-US"/>
        </w:rPr>
        <w:t>W przypadku, gdy pracodawcą jest spółka prawa handlowego, z wyjątkiem spółki jawnej i partnerskiej, środki KFS mogą być przeznaczone wyłącznie na kształcenie ustawiczne pracowników.</w:t>
      </w:r>
    </w:p>
    <w:p w:rsidR="00DF2A3F" w:rsidRPr="00DF2A3F" w:rsidRDefault="00DF2A3F" w:rsidP="00DF2A3F">
      <w:pPr>
        <w:widowControl/>
        <w:numPr>
          <w:ilvl w:val="3"/>
          <w:numId w:val="21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B37A9A">
        <w:rPr>
          <w:rFonts w:ascii="Garamond" w:eastAsia="Calibri" w:hAnsi="Garamond"/>
          <w:lang w:eastAsia="en-US"/>
        </w:rPr>
        <w:t>Kształceniem</w:t>
      </w:r>
      <w:r w:rsidRPr="00DF2A3F">
        <w:rPr>
          <w:rFonts w:ascii="Garamond" w:eastAsia="Calibri" w:hAnsi="Garamond"/>
          <w:lang w:eastAsia="en-US"/>
        </w:rPr>
        <w:t xml:space="preserve"> ustawicznym finansowanym ze środków KFS mogą być objęci jedynie pracownicy zatrudnieni i świadczący pracę na dzień złożenia wniosku. </w:t>
      </w:r>
    </w:p>
    <w:p w:rsidR="00DF2A3F" w:rsidRPr="00DF2A3F" w:rsidRDefault="00DF2A3F" w:rsidP="00DF2A3F">
      <w:pPr>
        <w:widowControl/>
        <w:numPr>
          <w:ilvl w:val="3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 xml:space="preserve">Ze środków  KFS </w:t>
      </w:r>
      <w:r w:rsidRPr="00DF2A3F">
        <w:rPr>
          <w:rFonts w:ascii="Garamond" w:eastAsia="Calibri" w:hAnsi="Garamond"/>
          <w:b/>
          <w:bCs/>
          <w:lang w:eastAsia="en-US"/>
        </w:rPr>
        <w:t>nie mogą być finansowane</w:t>
      </w:r>
      <w:r w:rsidRPr="00DF2A3F">
        <w:rPr>
          <w:rFonts w:ascii="Garamond" w:eastAsia="Calibri" w:hAnsi="Garamond"/>
          <w:bCs/>
          <w:lang w:eastAsia="en-US"/>
        </w:rPr>
        <w:t xml:space="preserve"> koszty kształcenia ustawicznego osób:</w:t>
      </w:r>
    </w:p>
    <w:p w:rsidR="00DF2A3F" w:rsidRPr="00DF2A3F" w:rsidRDefault="00DF2A3F" w:rsidP="00DF2A3F">
      <w:pPr>
        <w:widowControl/>
        <w:numPr>
          <w:ilvl w:val="4"/>
          <w:numId w:val="21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>współpracujących, tj.: małżonka, dzieci własnych, dzieci małżonka, dzieci przysposobionych, rodziców, macochy lub ojczyma, którzy pozostają we wspólnym gospodarstwie domowym i współpracują na podstawie umowy o pracę czy też pomagają nieodpłatnie przy prowadzeniu działalności gospodarczej;</w:t>
      </w:r>
    </w:p>
    <w:p w:rsidR="00DF2A3F" w:rsidRPr="00DF2A3F" w:rsidRDefault="00DF2A3F" w:rsidP="00DF2A3F">
      <w:pPr>
        <w:widowControl/>
        <w:numPr>
          <w:ilvl w:val="4"/>
          <w:numId w:val="21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>przebywających na urlopie macierzyńskim/ojcowskim/wychowawczym lub urlopie bezpłatnym;</w:t>
      </w:r>
    </w:p>
    <w:p w:rsidR="00DF2A3F" w:rsidRPr="00DD496E" w:rsidRDefault="00DF2A3F" w:rsidP="00DF2A3F">
      <w:pPr>
        <w:widowControl/>
        <w:numPr>
          <w:ilvl w:val="4"/>
          <w:numId w:val="21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D496E">
        <w:rPr>
          <w:rFonts w:ascii="Garamond" w:eastAsia="Calibri" w:hAnsi="Garamond"/>
          <w:bCs/>
          <w:lang w:eastAsia="en-US"/>
        </w:rPr>
        <w:t>wykonujących pracę na podstawie umów cywilnoprawnych;</w:t>
      </w:r>
    </w:p>
    <w:p w:rsidR="00DF2A3F" w:rsidRPr="00F73643" w:rsidRDefault="00F73643" w:rsidP="00F73643">
      <w:pPr>
        <w:widowControl/>
        <w:numPr>
          <w:ilvl w:val="4"/>
          <w:numId w:val="21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D496E">
        <w:rPr>
          <w:rFonts w:ascii="Garamond" w:eastAsia="Calibri" w:hAnsi="Garamond"/>
          <w:bCs/>
          <w:lang w:eastAsia="en-US"/>
        </w:rPr>
        <w:t>wchodzących w składu</w:t>
      </w:r>
      <w:r w:rsidR="00DF2A3F" w:rsidRPr="00DD496E">
        <w:rPr>
          <w:rFonts w:ascii="Garamond" w:eastAsia="Calibri" w:hAnsi="Garamond"/>
          <w:bCs/>
          <w:lang w:eastAsia="en-US"/>
        </w:rPr>
        <w:t xml:space="preserve"> </w:t>
      </w:r>
      <w:r w:rsidR="00BC053B" w:rsidRPr="00DD496E">
        <w:rPr>
          <w:rFonts w:ascii="Garamond" w:eastAsia="Calibri" w:hAnsi="Garamond"/>
          <w:bCs/>
          <w:lang w:eastAsia="en-US"/>
        </w:rPr>
        <w:t>z</w:t>
      </w:r>
      <w:r w:rsidR="00DF2A3F" w:rsidRPr="00DD496E">
        <w:rPr>
          <w:rFonts w:ascii="Garamond" w:eastAsia="Calibri" w:hAnsi="Garamond"/>
          <w:bCs/>
          <w:lang w:eastAsia="en-US"/>
        </w:rPr>
        <w:t xml:space="preserve">arządu w spółkach prawa handlowego (z wyjątkiem sytuacji, gdy są zatrudnione na umowę o pracę </w:t>
      </w:r>
      <w:r w:rsidR="00DF2A3F" w:rsidRPr="00DF2A3F">
        <w:rPr>
          <w:rFonts w:ascii="Garamond" w:eastAsia="Calibri" w:hAnsi="Garamond"/>
          <w:bCs/>
          <w:lang w:eastAsia="en-US"/>
        </w:rPr>
        <w:t>w spółce)</w:t>
      </w:r>
      <w:r>
        <w:rPr>
          <w:rFonts w:ascii="Garamond" w:eastAsia="Calibri" w:hAnsi="Garamond"/>
          <w:bCs/>
          <w:lang w:eastAsia="en-US"/>
        </w:rPr>
        <w:t>.</w:t>
      </w:r>
    </w:p>
    <w:p w:rsidR="00DF2A3F" w:rsidRPr="00A13BFB" w:rsidRDefault="00DF2A3F" w:rsidP="00DF2A3F">
      <w:pPr>
        <w:widowControl/>
        <w:numPr>
          <w:ilvl w:val="3"/>
          <w:numId w:val="21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A13BFB">
        <w:rPr>
          <w:rFonts w:ascii="Garamond" w:eastAsia="Calibri" w:hAnsi="Garamond"/>
          <w:lang w:eastAsia="en-US"/>
        </w:rPr>
        <w:t xml:space="preserve">W przypadku pracodawcy występującego o finansowanie kosztów podnoszenia kwalifikacji dla pracownika zatrudnionego na czas określony, pracodawca musi przedłużyć mu umowę </w:t>
      </w:r>
      <w:r w:rsidR="005A5F39">
        <w:rPr>
          <w:rFonts w:ascii="Garamond" w:eastAsia="Calibri" w:hAnsi="Garamond"/>
          <w:lang w:eastAsia="en-US"/>
        </w:rPr>
        <w:t xml:space="preserve">                            </w:t>
      </w:r>
      <w:r w:rsidRPr="00A13BFB">
        <w:rPr>
          <w:rFonts w:ascii="Garamond" w:eastAsia="Calibri" w:hAnsi="Garamond"/>
          <w:lang w:eastAsia="en-US"/>
        </w:rPr>
        <w:t xml:space="preserve">o odpowiedni okres tak, aby osoba biorąca udział w tym kształceniu była zatrudniona przez co najmniej cały okres trwania danej formy kształcenia ustawicznego. </w:t>
      </w:r>
    </w:p>
    <w:p w:rsidR="00DF2A3F" w:rsidRPr="00A13BFB" w:rsidRDefault="00DF2A3F" w:rsidP="00DF2A3F">
      <w:pPr>
        <w:widowControl/>
        <w:numPr>
          <w:ilvl w:val="3"/>
          <w:numId w:val="21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A13BFB">
        <w:rPr>
          <w:rFonts w:ascii="Garamond" w:eastAsia="Calibri" w:hAnsi="Garamond"/>
          <w:b/>
          <w:lang w:eastAsia="en-US"/>
        </w:rPr>
        <w:t>Powiatowy Urząd Pracy w Tomaszowie Mazowieckim przyznaje środki na kształcenie ustawiczne pracowników świadczących pracę wyłącznie na terenie powiatu tomaszowskiego.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 w:cs="Tahoma"/>
          <w:b/>
          <w:lang w:eastAsia="en-US"/>
        </w:rPr>
      </w:pP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 w:cs="Tahoma"/>
          <w:b/>
          <w:lang w:eastAsia="en-US"/>
        </w:rPr>
        <w:t xml:space="preserve">§ </w:t>
      </w:r>
      <w:r w:rsidR="00A13BFB">
        <w:rPr>
          <w:rFonts w:ascii="Garamond" w:eastAsia="Calibri" w:hAnsi="Garamond" w:cs="Tahoma"/>
          <w:b/>
          <w:lang w:eastAsia="en-US"/>
        </w:rPr>
        <w:t>4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>PODMIOT REALIZUJĄCY USŁUGĘ KSZTAŁCENIA USTAWICZNEGO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both"/>
        <w:rPr>
          <w:rFonts w:ascii="Garamond" w:eastAsia="Calibri" w:hAnsi="Garamond"/>
          <w:b/>
          <w:lang w:eastAsia="en-US"/>
        </w:rPr>
      </w:pPr>
    </w:p>
    <w:p w:rsidR="00DF2A3F" w:rsidRPr="00DF2A3F" w:rsidRDefault="00DF2A3F" w:rsidP="00DF2A3F">
      <w:pPr>
        <w:widowControl/>
        <w:numPr>
          <w:ilvl w:val="3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>Realizatorem działań musi być podmiot zarejestrowany na terenie Polski, prowadzący rozliczenia w PLN, zgodnie z obowiązującymi na terenie Polski przepisami rachunkowymi i podatkowymi.</w:t>
      </w:r>
    </w:p>
    <w:p w:rsidR="00DF2A3F" w:rsidRPr="00DF2A3F" w:rsidRDefault="00DF2A3F" w:rsidP="00DF2A3F">
      <w:pPr>
        <w:widowControl/>
        <w:numPr>
          <w:ilvl w:val="3"/>
          <w:numId w:val="13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 w:cs="Tahoma"/>
          <w:b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Realizatorem działań </w:t>
      </w:r>
      <w:r w:rsidRPr="00DF2A3F">
        <w:rPr>
          <w:rFonts w:ascii="Garamond" w:eastAsia="Calibri" w:hAnsi="Garamond"/>
          <w:b/>
          <w:lang w:eastAsia="en-US"/>
        </w:rPr>
        <w:t>nie może być</w:t>
      </w:r>
      <w:r w:rsidRPr="00DF2A3F">
        <w:rPr>
          <w:rFonts w:ascii="Garamond" w:eastAsia="Calibri" w:hAnsi="Garamond"/>
          <w:lang w:eastAsia="en-US"/>
        </w:rPr>
        <w:t xml:space="preserve"> podmiot powiązany osobowo lub kapitałowo z pracodawcą. P</w:t>
      </w:r>
      <w:r w:rsidRPr="00DF2A3F">
        <w:rPr>
          <w:rFonts w:ascii="Garamond" w:eastAsia="Calibri" w:hAnsi="Garamond"/>
          <w:bCs/>
          <w:lang w:eastAsia="en-US"/>
        </w:rPr>
        <w:t>rzez powiązania kapitałowe lub osobowe rozumie się w szczególności:</w:t>
      </w:r>
    </w:p>
    <w:p w:rsidR="00DF2A3F" w:rsidRPr="00DF2A3F" w:rsidRDefault="00DF2A3F" w:rsidP="00DF2A3F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>udział w spółce jako wspólnik spółki cywilnej lub spółki osobowej;</w:t>
      </w:r>
    </w:p>
    <w:p w:rsidR="00DF2A3F" w:rsidRPr="00DF2A3F" w:rsidRDefault="00DF2A3F" w:rsidP="00DF2A3F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>posiadanie co najmniej 10% udziałów lub akcji spółki kapitałowej;</w:t>
      </w:r>
    </w:p>
    <w:p w:rsidR="00DF2A3F" w:rsidRPr="00DF2A3F" w:rsidRDefault="00DF2A3F" w:rsidP="00DF2A3F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>pełnienie funkcji członka organu nadzorczego lub zarządzającego, prokurenta lub pełnomocnika;</w:t>
      </w:r>
    </w:p>
    <w:p w:rsidR="00DF2A3F" w:rsidRPr="00DF2A3F" w:rsidRDefault="00DF2A3F" w:rsidP="00DF2A3F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bCs/>
          <w:lang w:eastAsia="en-US"/>
        </w:rPr>
      </w:pPr>
      <w:r w:rsidRPr="00DF2A3F">
        <w:rPr>
          <w:rFonts w:ascii="Garamond" w:eastAsia="Calibri" w:hAnsi="Garamond"/>
          <w:bCs/>
          <w:lang w:eastAsia="en-US"/>
        </w:rPr>
        <w:t>pozostawanie w związku małżeńskim, w stosunku pokrewieństwa lub powinowactwa w linii prostej, pokrewieństwa lub powinowactwa w linii bocznej do drugiego stopnia lub w stosunku przysposobienia, opieki lub kurateli.</w:t>
      </w:r>
    </w:p>
    <w:p w:rsidR="00DF2A3F" w:rsidRPr="00DF2A3F" w:rsidRDefault="00F30641" w:rsidP="00DF2A3F">
      <w:pPr>
        <w:widowControl/>
        <w:numPr>
          <w:ilvl w:val="3"/>
          <w:numId w:val="13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 w:cs="Tahoma"/>
          <w:lang w:eastAsia="en-US"/>
        </w:rPr>
      </w:pPr>
      <w:r>
        <w:rPr>
          <w:rFonts w:ascii="Garamond" w:eastAsia="Calibri" w:hAnsi="Garamond"/>
          <w:lang w:eastAsia="en-US"/>
        </w:rPr>
        <w:t>P</w:t>
      </w:r>
      <w:r w:rsidRPr="00DF2A3F">
        <w:rPr>
          <w:rFonts w:ascii="Garamond" w:eastAsia="Calibri" w:hAnsi="Garamond"/>
          <w:lang w:eastAsia="en-US"/>
        </w:rPr>
        <w:t xml:space="preserve">racodawca </w:t>
      </w:r>
      <w:r w:rsidRPr="00A13BFB">
        <w:rPr>
          <w:rFonts w:ascii="Garamond" w:eastAsia="Calibri" w:hAnsi="Garamond"/>
          <w:b/>
          <w:lang w:eastAsia="en-US"/>
        </w:rPr>
        <w:t>nie może być</w:t>
      </w:r>
      <w:r w:rsidRPr="00DF2A3F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>r</w:t>
      </w:r>
      <w:r w:rsidR="00DF2A3F" w:rsidRPr="00DF2A3F">
        <w:rPr>
          <w:rFonts w:ascii="Garamond" w:eastAsia="Calibri" w:hAnsi="Garamond"/>
          <w:lang w:eastAsia="en-US"/>
        </w:rPr>
        <w:t xml:space="preserve">ealizatorem działań </w:t>
      </w:r>
      <w:r>
        <w:rPr>
          <w:rFonts w:ascii="Garamond" w:eastAsia="Calibri" w:hAnsi="Garamond"/>
          <w:lang w:eastAsia="en-US"/>
        </w:rPr>
        <w:t>adresowanych do</w:t>
      </w:r>
      <w:r w:rsidR="00DF2A3F" w:rsidRPr="00DF2A3F">
        <w:rPr>
          <w:rFonts w:ascii="Garamond" w:eastAsia="Calibri" w:hAnsi="Garamond"/>
          <w:lang w:eastAsia="en-US"/>
        </w:rPr>
        <w:t xml:space="preserve"> siebie i własnych pracowników. </w:t>
      </w:r>
    </w:p>
    <w:p w:rsidR="00DF2A3F" w:rsidRPr="0003246A" w:rsidRDefault="00DF2A3F" w:rsidP="00DF2A3F">
      <w:pPr>
        <w:widowControl/>
        <w:numPr>
          <w:ilvl w:val="3"/>
          <w:numId w:val="13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 w:cs="Tahoma"/>
          <w:lang w:eastAsia="en-US"/>
        </w:rPr>
      </w:pPr>
      <w:r w:rsidRPr="0003246A">
        <w:rPr>
          <w:rFonts w:ascii="Garamond" w:eastAsia="Calibri" w:hAnsi="Garamond"/>
          <w:lang w:eastAsia="en-US"/>
        </w:rPr>
        <w:t>Podstawą rozliczeń z urzędem jest koszt przypadający na osobę wskazaną we wniosku. Urząd nie bierze pod uwagę grupowych wycen działań kształcenia ustawicznego.</w:t>
      </w:r>
    </w:p>
    <w:p w:rsidR="00DF2A3F" w:rsidRPr="00D87F7C" w:rsidRDefault="00DF2A3F" w:rsidP="00D87F7C">
      <w:pPr>
        <w:widowControl/>
        <w:numPr>
          <w:ilvl w:val="3"/>
          <w:numId w:val="13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 w:cs="Tahoma"/>
          <w:b/>
          <w:lang w:eastAsia="en-US"/>
        </w:rPr>
      </w:pPr>
      <w:r w:rsidRPr="0003246A">
        <w:rPr>
          <w:rFonts w:ascii="Garamond" w:eastAsia="Calibri" w:hAnsi="Garamond"/>
          <w:lang w:eastAsia="en-US"/>
        </w:rPr>
        <w:t xml:space="preserve">Zgodnie z art. 43 ust. 1 pkt 29 lit. c ustawy </w:t>
      </w:r>
      <w:r w:rsidR="00A13BFB" w:rsidRPr="0003246A">
        <w:rPr>
          <w:rFonts w:ascii="Garamond" w:eastAsia="Calibri" w:hAnsi="Garamond"/>
          <w:lang w:eastAsia="en-US"/>
        </w:rPr>
        <w:t>z 11.03.2004 o podatku</w:t>
      </w:r>
      <w:r w:rsidR="0003246A" w:rsidRPr="0003246A">
        <w:rPr>
          <w:rFonts w:ascii="Garamond" w:eastAsia="Calibri" w:hAnsi="Garamond"/>
          <w:lang w:eastAsia="en-US"/>
        </w:rPr>
        <w:t xml:space="preserve"> od towarów i usług </w:t>
      </w:r>
      <w:r w:rsidRPr="0003246A">
        <w:rPr>
          <w:rFonts w:ascii="Garamond" w:eastAsia="Calibri" w:hAnsi="Garamond"/>
          <w:i/>
          <w:iCs/>
          <w:lang w:eastAsia="en-US"/>
        </w:rPr>
        <w:t>(Dz</w:t>
      </w:r>
      <w:r w:rsidRPr="0003246A">
        <w:rPr>
          <w:rFonts w:ascii="Garamond" w:eastAsia="Calibri" w:hAnsi="Garamond"/>
          <w:lang w:eastAsia="en-US"/>
        </w:rPr>
        <w:t xml:space="preserve">. U. </w:t>
      </w:r>
      <w:r w:rsidR="00E11D34">
        <w:rPr>
          <w:rFonts w:ascii="Garamond" w:eastAsia="Calibri" w:hAnsi="Garamond"/>
          <w:lang w:eastAsia="en-US"/>
        </w:rPr>
        <w:t xml:space="preserve">                 </w:t>
      </w:r>
      <w:r w:rsidRPr="0003246A">
        <w:rPr>
          <w:rFonts w:ascii="Garamond" w:eastAsia="Calibri" w:hAnsi="Garamond"/>
          <w:lang w:eastAsia="en-US"/>
        </w:rPr>
        <w:t>z 202</w:t>
      </w:r>
      <w:r w:rsidR="0003246A" w:rsidRPr="0003246A">
        <w:rPr>
          <w:rFonts w:ascii="Garamond" w:eastAsia="Calibri" w:hAnsi="Garamond"/>
          <w:lang w:eastAsia="en-US"/>
        </w:rPr>
        <w:t>1</w:t>
      </w:r>
      <w:r w:rsidRPr="0003246A">
        <w:rPr>
          <w:rFonts w:ascii="Garamond" w:eastAsia="Calibri" w:hAnsi="Garamond"/>
          <w:lang w:eastAsia="en-US"/>
        </w:rPr>
        <w:t xml:space="preserve"> r. poz. </w:t>
      </w:r>
      <w:r w:rsidR="0003246A" w:rsidRPr="0003246A">
        <w:rPr>
          <w:rFonts w:ascii="Garamond" w:eastAsia="Calibri" w:hAnsi="Garamond"/>
          <w:lang w:eastAsia="en-US"/>
        </w:rPr>
        <w:t>685</w:t>
      </w:r>
      <w:r w:rsidRPr="0003246A">
        <w:rPr>
          <w:rFonts w:ascii="Garamond" w:eastAsia="Calibri" w:hAnsi="Garamond"/>
          <w:lang w:eastAsia="en-US"/>
        </w:rPr>
        <w:t xml:space="preserve">, ze zm.) oraz § 3 ust. 1 pkt 14 rozporządzenia Ministra Finansów </w:t>
      </w:r>
      <w:r w:rsidRPr="0003246A">
        <w:rPr>
          <w:rFonts w:ascii="Garamond" w:eastAsia="Calibri" w:hAnsi="Garamond"/>
          <w:iCs/>
          <w:lang w:eastAsia="en-US"/>
        </w:rPr>
        <w:t>w sprawie zwolnień od podatku od towarów i usług oraz warunków stosowania tych zwolnień</w:t>
      </w:r>
      <w:r w:rsidRPr="0003246A">
        <w:rPr>
          <w:rFonts w:ascii="Garamond" w:eastAsia="Calibri" w:hAnsi="Garamond"/>
          <w:i/>
          <w:iCs/>
          <w:lang w:eastAsia="en-US"/>
        </w:rPr>
        <w:t xml:space="preserve"> </w:t>
      </w:r>
      <w:r w:rsidRPr="0003246A">
        <w:rPr>
          <w:rFonts w:ascii="Garamond" w:eastAsia="Calibri" w:hAnsi="Garamond"/>
          <w:lang w:eastAsia="en-US"/>
        </w:rPr>
        <w:t xml:space="preserve">(Dz. U. </w:t>
      </w:r>
      <w:r w:rsidR="00E11D34">
        <w:rPr>
          <w:rFonts w:ascii="Garamond" w:eastAsia="Calibri" w:hAnsi="Garamond"/>
          <w:lang w:eastAsia="en-US"/>
        </w:rPr>
        <w:t xml:space="preserve">                        </w:t>
      </w:r>
      <w:r w:rsidRPr="0003246A">
        <w:rPr>
          <w:rFonts w:ascii="Garamond" w:eastAsia="Calibri" w:hAnsi="Garamond"/>
          <w:lang w:eastAsia="en-US"/>
        </w:rPr>
        <w:t>z 20</w:t>
      </w:r>
      <w:r w:rsidR="0003246A" w:rsidRPr="0003246A">
        <w:rPr>
          <w:rFonts w:ascii="Garamond" w:eastAsia="Calibri" w:hAnsi="Garamond"/>
          <w:lang w:eastAsia="en-US"/>
        </w:rPr>
        <w:t>20</w:t>
      </w:r>
      <w:r w:rsidRPr="0003246A">
        <w:rPr>
          <w:rFonts w:ascii="Garamond" w:eastAsia="Calibri" w:hAnsi="Garamond"/>
          <w:lang w:eastAsia="en-US"/>
        </w:rPr>
        <w:t xml:space="preserve"> r. poz. </w:t>
      </w:r>
      <w:r w:rsidR="0003246A" w:rsidRPr="0003246A">
        <w:rPr>
          <w:rFonts w:ascii="Garamond" w:eastAsia="Calibri" w:hAnsi="Garamond"/>
          <w:lang w:eastAsia="en-US"/>
        </w:rPr>
        <w:t>1983</w:t>
      </w:r>
      <w:r w:rsidRPr="0003246A">
        <w:rPr>
          <w:rFonts w:ascii="Garamond" w:eastAsia="Calibri" w:hAnsi="Garamond"/>
          <w:lang w:eastAsia="en-US"/>
        </w:rPr>
        <w:t xml:space="preserve"> ze zm.) kursy i studia podyplomowe realizowane w ramach wsparcia z KFS są zwolnione od podatku od towarów i usług.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 w:cs="Tahoma"/>
          <w:b/>
          <w:lang w:eastAsia="en-US"/>
        </w:rPr>
        <w:lastRenderedPageBreak/>
        <w:t xml:space="preserve">§ </w:t>
      </w:r>
      <w:r w:rsidR="00807116">
        <w:rPr>
          <w:rFonts w:ascii="Garamond" w:eastAsia="Calibri" w:hAnsi="Garamond" w:cs="Tahoma"/>
          <w:b/>
          <w:lang w:eastAsia="en-US"/>
        </w:rPr>
        <w:t>5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>ZAKRES FINANSOWANIA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firstLine="696"/>
        <w:contextualSpacing/>
        <w:jc w:val="center"/>
        <w:rPr>
          <w:rFonts w:ascii="Garamond" w:eastAsia="Calibri" w:hAnsi="Garamond"/>
          <w:b/>
          <w:lang w:eastAsia="en-US"/>
        </w:rPr>
      </w:pPr>
    </w:p>
    <w:p w:rsidR="00DF2A3F" w:rsidRPr="00DF2A3F" w:rsidRDefault="00DF2A3F" w:rsidP="00DF2A3F">
      <w:pPr>
        <w:widowControl/>
        <w:numPr>
          <w:ilvl w:val="0"/>
          <w:numId w:val="22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>Wysokość przyznanych środków  KFS nie może przekroczyć:</w:t>
      </w:r>
    </w:p>
    <w:p w:rsidR="00DF2A3F" w:rsidRPr="00DF2A3F" w:rsidRDefault="00DF2A3F" w:rsidP="00DF2A3F">
      <w:pPr>
        <w:widowControl/>
        <w:numPr>
          <w:ilvl w:val="0"/>
          <w:numId w:val="17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685AA6">
        <w:rPr>
          <w:rFonts w:ascii="Garamond" w:eastAsia="Calibri" w:hAnsi="Garamond"/>
          <w:b/>
          <w:lang w:eastAsia="en-US"/>
        </w:rPr>
        <w:t>100%</w:t>
      </w:r>
      <w:r w:rsidRPr="00DF2A3F">
        <w:rPr>
          <w:rFonts w:ascii="Garamond" w:eastAsia="Calibri" w:hAnsi="Garamond"/>
          <w:lang w:eastAsia="en-US"/>
        </w:rPr>
        <w:t xml:space="preserve"> kosztów kształcenia ustawicznego, nie więcej niż 300% przeciętnego wynagrodzenia na jednego uczestnika – w przypadku mikroprzedsiębiorstw;</w:t>
      </w:r>
    </w:p>
    <w:p w:rsidR="00DF2A3F" w:rsidRPr="00DF2A3F" w:rsidRDefault="00DF2A3F" w:rsidP="00DF2A3F">
      <w:pPr>
        <w:widowControl/>
        <w:numPr>
          <w:ilvl w:val="0"/>
          <w:numId w:val="17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685AA6">
        <w:rPr>
          <w:rFonts w:ascii="Garamond" w:eastAsia="Calibri" w:hAnsi="Garamond"/>
          <w:b/>
          <w:lang w:eastAsia="en-US"/>
        </w:rPr>
        <w:t>80%</w:t>
      </w:r>
      <w:r w:rsidRPr="00DF2A3F">
        <w:rPr>
          <w:rFonts w:ascii="Garamond" w:eastAsia="Calibri" w:hAnsi="Garamond"/>
          <w:lang w:eastAsia="en-US"/>
        </w:rPr>
        <w:t xml:space="preserve"> tych kosztów, nie więcej niż 300% przeciętnego wynagrodzenia na jednego uczestnika – w przypadku pozostałych pracodawców. Pozostałe 20% kosztów kształcenia ustawicznego ponosi pracodawca jako jego wkład własny;</w:t>
      </w:r>
    </w:p>
    <w:p w:rsidR="00DF2A3F" w:rsidRPr="00DF2A3F" w:rsidRDefault="00DF2A3F" w:rsidP="00DF2A3F">
      <w:pPr>
        <w:widowControl/>
        <w:autoSpaceDE/>
        <w:autoSpaceDN/>
        <w:adjustRightInd/>
        <w:ind w:left="284"/>
        <w:jc w:val="both"/>
        <w:rPr>
          <w:rFonts w:ascii="Garamond" w:hAnsi="Garamond"/>
        </w:rPr>
      </w:pPr>
      <w:r w:rsidRPr="00DF2A3F">
        <w:rPr>
          <w:rFonts w:ascii="Garamond" w:hAnsi="Garamond"/>
        </w:rPr>
        <w:t xml:space="preserve">- gdzie </w:t>
      </w:r>
      <w:r w:rsidRPr="00DF2A3F">
        <w:rPr>
          <w:rFonts w:ascii="Garamond" w:hAnsi="Garamond"/>
          <w:u w:val="single"/>
        </w:rPr>
        <w:t>„przeciętne wynagrodzenie”</w:t>
      </w:r>
      <w:r w:rsidRPr="00DF2A3F">
        <w:rPr>
          <w:rFonts w:ascii="Garamond" w:hAnsi="Garamond"/>
        </w:rPr>
        <w:t xml:space="preserve"> oznacza przeciętne wynagrodzenie w poprzednim kwartale od pierwszego dnia następnego miesiąca po ogłoszeniu przez Prezesa Głównego Urzędu Statystycznego w Dzienniku Urzędowym Rzeczpospolitej Polskiej „Monitor Polski</w:t>
      </w:r>
      <w:r w:rsidRPr="0003246A">
        <w:rPr>
          <w:rFonts w:ascii="Garamond" w:hAnsi="Garamond"/>
        </w:rPr>
        <w:t>", na podstawie art. 20 pkt. 2 ustawy z dnia 17 grudnia 1998 r. o emeryturach i rentach z Funduszu Ubezpieczeń Społecznych (Dz. U. z 202</w:t>
      </w:r>
      <w:r w:rsidR="0003246A" w:rsidRPr="0003246A">
        <w:rPr>
          <w:rFonts w:ascii="Garamond" w:hAnsi="Garamond"/>
        </w:rPr>
        <w:t>1</w:t>
      </w:r>
      <w:r w:rsidRPr="0003246A">
        <w:rPr>
          <w:rFonts w:ascii="Garamond" w:hAnsi="Garamond"/>
        </w:rPr>
        <w:t xml:space="preserve"> r. poz.</w:t>
      </w:r>
      <w:r w:rsidR="0003246A" w:rsidRPr="0003246A">
        <w:rPr>
          <w:rFonts w:ascii="Garamond" w:hAnsi="Garamond"/>
        </w:rPr>
        <w:t xml:space="preserve"> 291 </w:t>
      </w:r>
      <w:r w:rsidRPr="0003246A">
        <w:rPr>
          <w:rFonts w:ascii="Garamond" w:hAnsi="Garamond"/>
        </w:rPr>
        <w:t>ze zm.)</w:t>
      </w:r>
    </w:p>
    <w:p w:rsidR="00DF2A3F" w:rsidRPr="00DF2A3F" w:rsidRDefault="00DF2A3F" w:rsidP="00DF2A3F">
      <w:pPr>
        <w:widowControl/>
        <w:numPr>
          <w:ilvl w:val="0"/>
          <w:numId w:val="22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Przy wyliczaniu wkładu własnego pracodawca </w:t>
      </w:r>
      <w:r w:rsidRPr="00807116">
        <w:rPr>
          <w:rFonts w:ascii="Garamond" w:eastAsia="Calibri" w:hAnsi="Garamond"/>
          <w:b/>
          <w:lang w:eastAsia="en-US"/>
        </w:rPr>
        <w:t>nie może uwzględniać</w:t>
      </w:r>
      <w:r w:rsidRPr="00DF2A3F">
        <w:rPr>
          <w:rFonts w:ascii="Garamond" w:eastAsia="Calibri" w:hAnsi="Garamond"/>
          <w:lang w:eastAsia="en-US"/>
        </w:rPr>
        <w:t xml:space="preserve"> innych kosztów, które ponosi w związku z udziałem pracowników w kształceniu ustawicznym, np.: wynagrodzenia za godziny nieobecności w pracy w związku z uczestnictwem w zajęciach, kosztów delegacji </w:t>
      </w:r>
      <w:r w:rsidR="004319C3">
        <w:rPr>
          <w:rFonts w:ascii="Garamond" w:eastAsia="Calibri" w:hAnsi="Garamond"/>
          <w:lang w:eastAsia="en-US"/>
        </w:rPr>
        <w:t xml:space="preserve">                         </w:t>
      </w:r>
      <w:r w:rsidRPr="00DF2A3F">
        <w:rPr>
          <w:rFonts w:ascii="Garamond" w:eastAsia="Calibri" w:hAnsi="Garamond"/>
          <w:lang w:eastAsia="en-US"/>
        </w:rPr>
        <w:t>w przypadku konieczności dojazdu do miejscowości innej niż miejsce pracy.</w:t>
      </w:r>
    </w:p>
    <w:p w:rsidR="00DF2A3F" w:rsidRPr="00DF2A3F" w:rsidRDefault="00DF2A3F" w:rsidP="00DF2A3F">
      <w:pPr>
        <w:widowControl/>
        <w:numPr>
          <w:ilvl w:val="0"/>
          <w:numId w:val="22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Środki KFS przyznane pracodawcy na finansowanie kosztów kształcenia ustawicznego stanowią pomoc udzielaną zgodnie z warunkami dopuszczalności pomocy </w:t>
      </w:r>
      <w:r w:rsidRPr="00DF2A3F">
        <w:rPr>
          <w:rFonts w:ascii="Garamond" w:eastAsia="Calibri" w:hAnsi="Garamond"/>
          <w:i/>
          <w:lang w:eastAsia="en-US"/>
        </w:rPr>
        <w:t xml:space="preserve">de </w:t>
      </w:r>
      <w:proofErr w:type="spellStart"/>
      <w:r w:rsidRPr="00DF2A3F">
        <w:rPr>
          <w:rFonts w:ascii="Garamond" w:eastAsia="Calibri" w:hAnsi="Garamond"/>
          <w:i/>
          <w:lang w:eastAsia="en-US"/>
        </w:rPr>
        <w:t>minimis</w:t>
      </w:r>
      <w:proofErr w:type="spellEnd"/>
      <w:r w:rsidRPr="00DF2A3F">
        <w:rPr>
          <w:rFonts w:ascii="Garamond" w:eastAsia="Calibri" w:hAnsi="Garamond"/>
          <w:lang w:eastAsia="en-US"/>
        </w:rPr>
        <w:t>.</w:t>
      </w:r>
    </w:p>
    <w:p w:rsidR="00DF2A3F" w:rsidRPr="00DF2A3F" w:rsidRDefault="00DF2A3F" w:rsidP="00DF2A3F">
      <w:pPr>
        <w:widowControl/>
        <w:numPr>
          <w:ilvl w:val="0"/>
          <w:numId w:val="22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Łączna wartość pomocy </w:t>
      </w:r>
      <w:r w:rsidRPr="00DF2A3F">
        <w:rPr>
          <w:rFonts w:ascii="Garamond" w:eastAsia="Calibri" w:hAnsi="Garamond"/>
          <w:i/>
          <w:lang w:eastAsia="en-US"/>
        </w:rPr>
        <w:t xml:space="preserve">de </w:t>
      </w:r>
      <w:proofErr w:type="spellStart"/>
      <w:r w:rsidRPr="00DF2A3F">
        <w:rPr>
          <w:rFonts w:ascii="Garamond" w:eastAsia="Calibri" w:hAnsi="Garamond"/>
          <w:i/>
          <w:lang w:eastAsia="en-US"/>
        </w:rPr>
        <w:t>minimis</w:t>
      </w:r>
      <w:proofErr w:type="spellEnd"/>
      <w:r w:rsidRPr="00DF2A3F">
        <w:rPr>
          <w:rFonts w:ascii="Garamond" w:eastAsia="Calibri" w:hAnsi="Garamond"/>
          <w:lang w:eastAsia="en-US"/>
        </w:rPr>
        <w:t xml:space="preserve"> dla jednego pracodawcy nie może przekroczyć równowartości 200 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:rsidR="00DF2A3F" w:rsidRPr="00D87F7C" w:rsidRDefault="00DF2A3F" w:rsidP="00DF2A3F">
      <w:pPr>
        <w:widowControl/>
        <w:numPr>
          <w:ilvl w:val="0"/>
          <w:numId w:val="22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związku z przyznaniem przez Ministra Rodziny i Polityki Społecznej limitu środków KFS na finansowanie kształcenia ustawicznego przy bardzo dużym zainteresowaniu pracodawców tą formą wsparcia, </w:t>
      </w:r>
      <w:r w:rsidRPr="00D87F7C">
        <w:rPr>
          <w:rFonts w:ascii="Garamond" w:eastAsia="Calibri" w:hAnsi="Garamond"/>
          <w:lang w:eastAsia="en-US"/>
        </w:rPr>
        <w:t xml:space="preserve">kierując się zasadą racjonalności i gospodarności wydatkowania środków publicznych, celem objęcia wsparciem jak największej liczby pracodawców, </w:t>
      </w:r>
      <w:r w:rsidRPr="00D87F7C">
        <w:rPr>
          <w:rFonts w:ascii="Garamond" w:eastAsia="Calibri" w:hAnsi="Garamond"/>
          <w:b/>
          <w:lang w:eastAsia="en-US"/>
        </w:rPr>
        <w:t>urząd wprowadza następujące ograniczenia w zakresie finansowania:</w:t>
      </w:r>
    </w:p>
    <w:p w:rsidR="00DF2A3F" w:rsidRPr="00D87F7C" w:rsidRDefault="00DF2A3F" w:rsidP="00DF2A3F">
      <w:pPr>
        <w:widowControl/>
        <w:numPr>
          <w:ilvl w:val="1"/>
          <w:numId w:val="22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87F7C">
        <w:rPr>
          <w:rFonts w:ascii="Garamond" w:eastAsia="Calibri" w:hAnsi="Garamond" w:cs="Arial"/>
          <w:lang w:eastAsia="en-US"/>
        </w:rPr>
        <w:t xml:space="preserve">wniosek należy wypełnić wyłącznie </w:t>
      </w:r>
      <w:r w:rsidRPr="00D87F7C">
        <w:rPr>
          <w:rFonts w:ascii="Garamond" w:eastAsia="Calibri" w:hAnsi="Garamond" w:cs="Arial"/>
          <w:u w:val="single"/>
          <w:lang w:eastAsia="en-US"/>
        </w:rPr>
        <w:t>na jedno kształcenie ustawiczne</w:t>
      </w:r>
      <w:r w:rsidRPr="00D87F7C">
        <w:rPr>
          <w:rFonts w:ascii="Garamond" w:eastAsia="Calibri" w:hAnsi="Garamond" w:cs="Arial"/>
          <w:lang w:eastAsia="en-US"/>
        </w:rPr>
        <w:t xml:space="preserve"> (na jeden kurs dla jednego lub kilku uczestników), z wyjątkiem szkoleń w zakresie:</w:t>
      </w:r>
    </w:p>
    <w:p w:rsidR="00DF2A3F" w:rsidRPr="00D87F7C" w:rsidRDefault="00DF2A3F" w:rsidP="00DF2A3F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1134" w:hanging="283"/>
        <w:contextualSpacing/>
        <w:jc w:val="both"/>
        <w:rPr>
          <w:rFonts w:ascii="Garamond" w:eastAsia="Calibri" w:hAnsi="Garamond" w:cs="Arial"/>
          <w:lang w:eastAsia="en-US"/>
        </w:rPr>
      </w:pPr>
      <w:r w:rsidRPr="00D87F7C">
        <w:rPr>
          <w:rFonts w:ascii="Garamond" w:eastAsia="Calibri" w:hAnsi="Garamond" w:cs="Arial"/>
          <w:lang w:eastAsia="en-US"/>
        </w:rPr>
        <w:t xml:space="preserve">prawo jazdy kat. C z kwalifikacją wstępną; </w:t>
      </w:r>
    </w:p>
    <w:p w:rsidR="00DF2A3F" w:rsidRPr="00D87F7C" w:rsidRDefault="00DF2A3F" w:rsidP="00DF2A3F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1134" w:hanging="283"/>
        <w:contextualSpacing/>
        <w:jc w:val="both"/>
        <w:rPr>
          <w:rFonts w:ascii="Garamond" w:eastAsia="Calibri" w:hAnsi="Garamond" w:cs="Arial"/>
          <w:lang w:eastAsia="en-US"/>
        </w:rPr>
      </w:pPr>
      <w:r w:rsidRPr="00D87F7C">
        <w:rPr>
          <w:rFonts w:ascii="Garamond" w:eastAsia="Calibri" w:hAnsi="Garamond" w:cs="Arial"/>
          <w:lang w:eastAsia="en-US"/>
        </w:rPr>
        <w:t>prawo jazdy kat. C+E z kwalifikacją wstępną;</w:t>
      </w:r>
    </w:p>
    <w:p w:rsidR="00DF2A3F" w:rsidRPr="00D87F7C" w:rsidRDefault="00DF2A3F" w:rsidP="00DF2A3F">
      <w:pPr>
        <w:widowControl/>
        <w:numPr>
          <w:ilvl w:val="0"/>
          <w:numId w:val="24"/>
        </w:numPr>
        <w:autoSpaceDE/>
        <w:autoSpaceDN/>
        <w:adjustRightInd/>
        <w:ind w:left="1134" w:hanging="284"/>
        <w:contextualSpacing/>
        <w:jc w:val="both"/>
        <w:rPr>
          <w:rFonts w:ascii="Garamond" w:eastAsia="Calibri" w:hAnsi="Garamond" w:cs="Arial"/>
          <w:lang w:eastAsia="en-US"/>
        </w:rPr>
      </w:pPr>
      <w:r w:rsidRPr="00D87F7C">
        <w:rPr>
          <w:rFonts w:ascii="Garamond" w:eastAsia="Calibri" w:hAnsi="Garamond" w:cs="Arial"/>
          <w:lang w:eastAsia="en-US"/>
        </w:rPr>
        <w:t>prawo jazdy kat. D z kwalifikacją wstępną;</w:t>
      </w:r>
    </w:p>
    <w:p w:rsidR="00DF2A3F" w:rsidRPr="00D87F7C" w:rsidRDefault="00DF2A3F" w:rsidP="00807116">
      <w:pPr>
        <w:widowControl/>
        <w:numPr>
          <w:ilvl w:val="1"/>
          <w:numId w:val="22"/>
        </w:numPr>
        <w:autoSpaceDE/>
        <w:autoSpaceDN/>
        <w:adjustRightInd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87F7C">
        <w:rPr>
          <w:rFonts w:ascii="Garamond" w:eastAsia="Calibri" w:hAnsi="Garamond" w:cs="Arial"/>
          <w:lang w:eastAsia="en-US"/>
        </w:rPr>
        <w:t xml:space="preserve">pracodawca </w:t>
      </w:r>
      <w:r w:rsidRPr="00D87F7C">
        <w:rPr>
          <w:rFonts w:ascii="Garamond" w:eastAsia="Calibri" w:hAnsi="Garamond" w:cs="Arial"/>
          <w:u w:val="single"/>
          <w:lang w:eastAsia="en-US"/>
        </w:rPr>
        <w:t>nie może ubiegać się</w:t>
      </w:r>
      <w:r w:rsidRPr="00D87F7C">
        <w:rPr>
          <w:rFonts w:ascii="Garamond" w:eastAsia="Calibri" w:hAnsi="Garamond" w:cs="Arial"/>
          <w:lang w:eastAsia="en-US"/>
        </w:rPr>
        <w:t xml:space="preserve"> o dofinansowanie szkoleń w zakresie prawa jazdy kat. C                 i kat. C+E dla tego samego pracownika w tym samym czasie. Wniosek o dofinansowanie prawa jazdy kat. C+E będzie mógł być złożony dopiero po zdaniu przez pracownika egzaminu teoretycznego i praktycznego w zakresie kat. C i rozliczeniu się przez pracodawcę </w:t>
      </w:r>
      <w:r w:rsidR="004319C3" w:rsidRPr="00D87F7C">
        <w:rPr>
          <w:rFonts w:ascii="Garamond" w:eastAsia="Calibri" w:hAnsi="Garamond" w:cs="Arial"/>
          <w:lang w:eastAsia="en-US"/>
        </w:rPr>
        <w:t xml:space="preserve">               </w:t>
      </w:r>
      <w:r w:rsidRPr="00D87F7C">
        <w:rPr>
          <w:rFonts w:ascii="Garamond" w:eastAsia="Calibri" w:hAnsi="Garamond" w:cs="Arial"/>
          <w:lang w:eastAsia="en-US"/>
        </w:rPr>
        <w:t>z zawartej umowy.</w:t>
      </w:r>
    </w:p>
    <w:p w:rsidR="00DF2A3F" w:rsidRPr="00D87F7C" w:rsidRDefault="00DF2A3F" w:rsidP="00DF2A3F">
      <w:pPr>
        <w:widowControl/>
        <w:numPr>
          <w:ilvl w:val="1"/>
          <w:numId w:val="22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87F7C">
        <w:rPr>
          <w:rFonts w:ascii="Garamond" w:eastAsia="Calibri" w:hAnsi="Garamond"/>
          <w:lang w:eastAsia="en-US"/>
        </w:rPr>
        <w:t>W sytuacji gdy wnioski pracodawców spełniające kryteria przyznawania wsparcia przekroczą wartość środków KFS otrzymanych przez urząd, środki zostaną przyznane pracodawcom proporcjonalnie do posiadanych środków.</w:t>
      </w:r>
    </w:p>
    <w:p w:rsidR="00685AA6" w:rsidRDefault="00685AA6" w:rsidP="00D87F7C">
      <w:pPr>
        <w:widowControl/>
        <w:autoSpaceDE/>
        <w:autoSpaceDN/>
        <w:adjustRightInd/>
        <w:contextualSpacing/>
        <w:rPr>
          <w:rFonts w:ascii="Garamond" w:eastAsia="Calibri" w:hAnsi="Garamond" w:cs="Tahoma"/>
          <w:b/>
          <w:lang w:eastAsia="en-US"/>
        </w:rPr>
      </w:pPr>
    </w:p>
    <w:p w:rsidR="00DF2A3F" w:rsidRPr="00DF2A3F" w:rsidRDefault="00DF2A3F" w:rsidP="00DF2A3F">
      <w:pPr>
        <w:widowControl/>
        <w:autoSpaceDE/>
        <w:autoSpaceDN/>
        <w:adjustRightInd/>
        <w:contextualSpacing/>
        <w:jc w:val="center"/>
        <w:rPr>
          <w:rFonts w:ascii="Garamond" w:eastAsia="Calibri" w:hAnsi="Garamond" w:cs="Tahoma"/>
          <w:b/>
          <w:lang w:eastAsia="en-US"/>
        </w:rPr>
      </w:pPr>
      <w:r w:rsidRPr="00DF2A3F">
        <w:rPr>
          <w:rFonts w:ascii="Garamond" w:eastAsia="Calibri" w:hAnsi="Garamond" w:cs="Tahoma"/>
          <w:b/>
          <w:lang w:eastAsia="en-US"/>
        </w:rPr>
        <w:t xml:space="preserve">§ </w:t>
      </w:r>
      <w:r w:rsidR="00807116">
        <w:rPr>
          <w:rFonts w:ascii="Garamond" w:eastAsia="Calibri" w:hAnsi="Garamond" w:cs="Tahoma"/>
          <w:b/>
          <w:lang w:eastAsia="en-US"/>
        </w:rPr>
        <w:t>6</w:t>
      </w:r>
    </w:p>
    <w:p w:rsidR="00DF2A3F" w:rsidRPr="00DF2A3F" w:rsidRDefault="00DF2A3F" w:rsidP="00DF2A3F">
      <w:pPr>
        <w:widowControl/>
        <w:autoSpaceDE/>
        <w:autoSpaceDN/>
        <w:adjustRightInd/>
        <w:jc w:val="center"/>
        <w:rPr>
          <w:rFonts w:ascii="Garamond" w:hAnsi="Garamond"/>
          <w:b/>
        </w:rPr>
      </w:pPr>
      <w:r w:rsidRPr="00DF2A3F">
        <w:rPr>
          <w:rFonts w:ascii="Garamond" w:hAnsi="Garamond"/>
          <w:b/>
        </w:rPr>
        <w:t xml:space="preserve">WNIOSEK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3552" w:firstLine="696"/>
        <w:contextualSpacing/>
        <w:jc w:val="both"/>
        <w:rPr>
          <w:rFonts w:ascii="Garamond" w:eastAsia="Calibri" w:hAnsi="Garamond" w:cs="Tahoma"/>
          <w:b/>
          <w:lang w:eastAsia="en-US"/>
        </w:rPr>
      </w:pPr>
    </w:p>
    <w:p w:rsidR="00DF2A3F" w:rsidRPr="00DF2A3F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 xml:space="preserve">Pracodawca składa wniosek na obowiązującym w urzędzie formularzu, wypełniony kompletnie i czytelnie, w terminach </w:t>
      </w:r>
      <w:r w:rsidR="00D87F7C">
        <w:rPr>
          <w:rFonts w:ascii="Garamond" w:eastAsia="Calibri" w:hAnsi="Garamond"/>
          <w:b/>
          <w:lang w:eastAsia="en-US"/>
        </w:rPr>
        <w:t xml:space="preserve">ogłoszonego </w:t>
      </w:r>
      <w:r w:rsidRPr="00DF2A3F">
        <w:rPr>
          <w:rFonts w:ascii="Garamond" w:eastAsia="Calibri" w:hAnsi="Garamond"/>
          <w:b/>
          <w:lang w:eastAsia="en-US"/>
        </w:rPr>
        <w:t>naboru</w:t>
      </w:r>
      <w:r w:rsidR="00D87F7C">
        <w:rPr>
          <w:rFonts w:ascii="Garamond" w:eastAsia="Calibri" w:hAnsi="Garamond"/>
          <w:b/>
          <w:lang w:eastAsia="en-US"/>
        </w:rPr>
        <w:t>,</w:t>
      </w:r>
      <w:r w:rsidRPr="00DF2A3F">
        <w:rPr>
          <w:rFonts w:ascii="Garamond" w:eastAsia="Calibri" w:hAnsi="Garamond"/>
          <w:b/>
          <w:lang w:eastAsia="en-US"/>
        </w:rPr>
        <w:t xml:space="preserve"> </w:t>
      </w:r>
      <w:r w:rsidRPr="00DF2A3F">
        <w:rPr>
          <w:rFonts w:ascii="Garamond" w:eastAsia="Calibri" w:hAnsi="Garamond" w:cs="Arial"/>
          <w:b/>
          <w:lang w:eastAsia="en-US"/>
        </w:rPr>
        <w:t xml:space="preserve">w sekretariacie Powiatowego Urzędu Pracy w Tomaszowie Mazowieckim - pokój 216, </w:t>
      </w:r>
      <w:r w:rsidRPr="00DF2A3F">
        <w:rPr>
          <w:rFonts w:ascii="Garamond" w:eastAsia="Calibri" w:hAnsi="Garamond" w:cs="Arial"/>
          <w:b/>
          <w:u w:val="single"/>
          <w:lang w:eastAsia="en-US"/>
        </w:rPr>
        <w:t>w godzinach od 7:30 do 15:30.</w:t>
      </w:r>
      <w:r w:rsidRPr="00DF2A3F">
        <w:rPr>
          <w:rFonts w:ascii="Garamond" w:eastAsia="Calibri" w:hAnsi="Garamond"/>
          <w:b/>
          <w:lang w:eastAsia="en-US"/>
        </w:rPr>
        <w:t xml:space="preserve"> </w:t>
      </w:r>
    </w:p>
    <w:p w:rsidR="00DF2A3F" w:rsidRPr="00FB00B3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 xml:space="preserve">Wnioski będą przyjmowane w ogłoszonym terminie naboru, do momentu wyczerpania posiadanych przez Urząd środków. Wnioski będą rozpatrywane według kolejności wpływu do Urzędu. W momencie, w którym złożone wnioski wyczerpią limit posiadanych środków </w:t>
      </w:r>
      <w:r w:rsidRPr="00FB00B3">
        <w:rPr>
          <w:rFonts w:ascii="Garamond" w:eastAsia="Calibri" w:hAnsi="Garamond"/>
          <w:b/>
          <w:lang w:eastAsia="en-US"/>
        </w:rPr>
        <w:t>KFS, pozostałe wnioski nie będą rozpatrywane.</w:t>
      </w:r>
    </w:p>
    <w:p w:rsidR="00DF2A3F" w:rsidRPr="00C843B6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C843B6">
        <w:rPr>
          <w:rFonts w:ascii="Garamond" w:eastAsia="Calibri" w:hAnsi="Garamond"/>
          <w:b/>
          <w:lang w:eastAsia="en-US"/>
        </w:rPr>
        <w:lastRenderedPageBreak/>
        <w:t>Za datę złożenia wniosku uznaje się datę jego wpływu do urzędu.</w:t>
      </w:r>
    </w:p>
    <w:p w:rsidR="00DF2A3F" w:rsidRPr="00C843B6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C843B6">
        <w:rPr>
          <w:rFonts w:ascii="Garamond" w:eastAsia="Calibri" w:hAnsi="Garamond"/>
          <w:lang w:eastAsia="en-US"/>
        </w:rPr>
        <w:t xml:space="preserve">Wnioski składane poza ogłoszonymi terminami naboru nie będą podlegały rozpatrzeniu. </w:t>
      </w:r>
    </w:p>
    <w:p w:rsidR="00DF2A3F" w:rsidRPr="00C843B6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b/>
          <w:lang w:eastAsia="en-US"/>
        </w:rPr>
      </w:pPr>
      <w:r w:rsidRPr="00C843B6">
        <w:rPr>
          <w:rFonts w:ascii="Garamond" w:eastAsia="Calibri" w:hAnsi="Garamond"/>
          <w:b/>
          <w:lang w:eastAsia="en-US"/>
        </w:rPr>
        <w:t>O sfinansowanie działań kształcenia ustawicznego należy ubiegać się przed ich rozpoczęciem</w:t>
      </w:r>
      <w:r w:rsidRPr="00C843B6">
        <w:rPr>
          <w:rFonts w:ascii="Garamond" w:eastAsia="Calibri" w:hAnsi="Garamond"/>
          <w:lang w:eastAsia="en-US"/>
        </w:rPr>
        <w:t xml:space="preserve">. Finansowanie działań kształcenia ustawicznego dotyczy tylko działań nierozpoczętych. </w:t>
      </w:r>
      <w:r w:rsidRPr="00C843B6">
        <w:rPr>
          <w:rFonts w:ascii="Garamond" w:eastAsia="Calibri" w:hAnsi="Garamond"/>
          <w:b/>
          <w:lang w:eastAsia="en-US"/>
        </w:rPr>
        <w:t>Działania mogą rozpocząć się dopiero po podpisaniu umowy z urzędem na ich finansowanie.</w:t>
      </w:r>
    </w:p>
    <w:p w:rsidR="00DF2A3F" w:rsidRPr="00DF2A3F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C843B6">
        <w:rPr>
          <w:rFonts w:ascii="Garamond" w:eastAsia="Calibri" w:hAnsi="Garamond"/>
          <w:lang w:eastAsia="en-US"/>
        </w:rPr>
        <w:t>Do wniosku pracodawca dołącza</w:t>
      </w:r>
      <w:r w:rsidRPr="00DF2A3F">
        <w:rPr>
          <w:rFonts w:ascii="Garamond" w:eastAsia="Calibri" w:hAnsi="Garamond"/>
          <w:lang w:eastAsia="en-US"/>
        </w:rPr>
        <w:t xml:space="preserve"> informacje i dokumenty wskazane w § 5 ust. 2 rozporządzenia:</w:t>
      </w:r>
    </w:p>
    <w:p w:rsidR="00DF2A3F" w:rsidRPr="00DF2A3F" w:rsidRDefault="00DF2A3F" w:rsidP="00DF2A3F">
      <w:pPr>
        <w:widowControl/>
        <w:numPr>
          <w:ilvl w:val="7"/>
          <w:numId w:val="15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 w:cs="TimesNewRomanPSMT"/>
          <w:lang w:eastAsia="en-US"/>
        </w:rPr>
        <w:t xml:space="preserve">zaświadczenia lub oświadczenie o pomocy </w:t>
      </w:r>
      <w:r w:rsidRPr="00DF2A3F">
        <w:rPr>
          <w:rFonts w:ascii="Garamond" w:eastAsia="Calibri" w:hAnsi="Garamond" w:cs="TimesNewRomanPSMT"/>
          <w:i/>
          <w:lang w:eastAsia="en-US"/>
        </w:rPr>
        <w:t xml:space="preserve">de </w:t>
      </w:r>
      <w:proofErr w:type="spellStart"/>
      <w:r w:rsidRPr="00DF2A3F">
        <w:rPr>
          <w:rFonts w:ascii="Garamond" w:eastAsia="Calibri" w:hAnsi="Garamond" w:cs="TimesNewRomanPSMT"/>
          <w:i/>
          <w:lang w:eastAsia="en-US"/>
        </w:rPr>
        <w:t>minimis</w:t>
      </w:r>
      <w:proofErr w:type="spellEnd"/>
      <w:r w:rsidRPr="00DF2A3F">
        <w:rPr>
          <w:rFonts w:ascii="Garamond" w:eastAsia="Calibri" w:hAnsi="Garamond" w:cs="TimesNewRomanPSMT"/>
          <w:lang w:eastAsia="en-US"/>
        </w:rPr>
        <w:t>, w zakresie, o którym mowa w art. 37 ust. 1 pkt 1 i ust. 2 pkt 1 i 2 ustawy z dnia 30 kwietnia 2004 r. o postępowaniu w sprawach dotyczących pomocy publicznej;</w:t>
      </w:r>
    </w:p>
    <w:p w:rsidR="00DF2A3F" w:rsidRPr="00DF2A3F" w:rsidRDefault="00DF2A3F" w:rsidP="00DF2A3F">
      <w:pPr>
        <w:widowControl/>
        <w:numPr>
          <w:ilvl w:val="7"/>
          <w:numId w:val="15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 w:cs="TimesNewRomanPSMT"/>
          <w:lang w:eastAsia="en-US"/>
        </w:rPr>
        <w:t xml:space="preserve">informacje określone w przepisach wydanych na podstawie art. 37 ust. 2a ustawy z dnia 30 kwietnia 2004 r. o postępowaniu w sprawach dotyczących pomocy publicznej; </w:t>
      </w:r>
    </w:p>
    <w:p w:rsidR="00DF2A3F" w:rsidRPr="00DF2A3F" w:rsidRDefault="00DF2A3F" w:rsidP="00DF2A3F">
      <w:pPr>
        <w:widowControl/>
        <w:numPr>
          <w:ilvl w:val="7"/>
          <w:numId w:val="15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 w:cs="Times"/>
          <w:lang w:eastAsia="en-US"/>
        </w:rPr>
        <w:t>kopi</w:t>
      </w:r>
      <w:r w:rsidRPr="00DF2A3F">
        <w:rPr>
          <w:rFonts w:ascii="Garamond" w:eastAsia="Calibri" w:hAnsi="Garamond" w:cs="TimesNewRoman"/>
          <w:lang w:eastAsia="en-US"/>
        </w:rPr>
        <w:t xml:space="preserve">ę </w:t>
      </w:r>
      <w:r w:rsidRPr="00DF2A3F">
        <w:rPr>
          <w:rFonts w:ascii="Garamond" w:eastAsia="Calibri" w:hAnsi="Garamond" w:cs="Times"/>
          <w:lang w:eastAsia="en-US"/>
        </w:rPr>
        <w:t>dokumentu potwierdzaj</w:t>
      </w:r>
      <w:r w:rsidRPr="00DF2A3F">
        <w:rPr>
          <w:rFonts w:ascii="Garamond" w:eastAsia="Calibri" w:hAnsi="Garamond" w:cs="TimesNewRoman"/>
          <w:lang w:eastAsia="en-US"/>
        </w:rPr>
        <w:t>ą</w:t>
      </w:r>
      <w:r w:rsidRPr="00DF2A3F">
        <w:rPr>
          <w:rFonts w:ascii="Garamond" w:eastAsia="Calibri" w:hAnsi="Garamond" w:cs="Times"/>
          <w:lang w:eastAsia="en-US"/>
        </w:rPr>
        <w:t>cego oznaczenie formy prawnej prowadzonej działalno</w:t>
      </w:r>
      <w:r w:rsidRPr="00DF2A3F">
        <w:rPr>
          <w:rFonts w:ascii="Garamond" w:eastAsia="Calibri" w:hAnsi="Garamond" w:cs="TimesNewRoman"/>
          <w:lang w:eastAsia="en-US"/>
        </w:rPr>
        <w:t>ś</w:t>
      </w:r>
      <w:r w:rsidRPr="00DF2A3F">
        <w:rPr>
          <w:rFonts w:ascii="Garamond" w:eastAsia="Calibri" w:hAnsi="Garamond" w:cs="Times"/>
          <w:lang w:eastAsia="en-US"/>
        </w:rPr>
        <w:t>ci – w przypadku braku wpisu do Krajowego Rejestru S</w:t>
      </w:r>
      <w:r w:rsidRPr="00DF2A3F">
        <w:rPr>
          <w:rFonts w:ascii="Garamond" w:eastAsia="Calibri" w:hAnsi="Garamond" w:cs="TimesNewRoman"/>
          <w:lang w:eastAsia="en-US"/>
        </w:rPr>
        <w:t>ą</w:t>
      </w:r>
      <w:r w:rsidRPr="00DF2A3F">
        <w:rPr>
          <w:rFonts w:ascii="Garamond" w:eastAsia="Calibri" w:hAnsi="Garamond" w:cs="Times"/>
          <w:lang w:eastAsia="en-US"/>
        </w:rPr>
        <w:t xml:space="preserve">dowego lub Centralnej Ewidencji i Informacji </w:t>
      </w:r>
      <w:r w:rsidR="00A2364F">
        <w:rPr>
          <w:rFonts w:ascii="Garamond" w:eastAsia="Calibri" w:hAnsi="Garamond" w:cs="Times"/>
          <w:lang w:eastAsia="en-US"/>
        </w:rPr>
        <w:t xml:space="preserve"> </w:t>
      </w:r>
      <w:r w:rsidRPr="00DF2A3F">
        <w:rPr>
          <w:rFonts w:ascii="Garamond" w:eastAsia="Calibri" w:hAnsi="Garamond" w:cs="Times"/>
          <w:lang w:eastAsia="en-US"/>
        </w:rPr>
        <w:t>o Działalno</w:t>
      </w:r>
      <w:r w:rsidRPr="00DF2A3F">
        <w:rPr>
          <w:rFonts w:ascii="Garamond" w:eastAsia="Calibri" w:hAnsi="Garamond" w:cs="TimesNewRoman"/>
          <w:lang w:eastAsia="en-US"/>
        </w:rPr>
        <w:t>ś</w:t>
      </w:r>
      <w:r w:rsidRPr="00DF2A3F">
        <w:rPr>
          <w:rFonts w:ascii="Garamond" w:eastAsia="Calibri" w:hAnsi="Garamond" w:cs="Times"/>
          <w:lang w:eastAsia="en-US"/>
        </w:rPr>
        <w:t>ci Gospodarczej;</w:t>
      </w:r>
    </w:p>
    <w:p w:rsidR="00DF2A3F" w:rsidRPr="00DF2A3F" w:rsidRDefault="00DF2A3F" w:rsidP="00DF2A3F">
      <w:pPr>
        <w:widowControl/>
        <w:numPr>
          <w:ilvl w:val="7"/>
          <w:numId w:val="15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 w:cs="Times"/>
          <w:lang w:eastAsia="en-US"/>
        </w:rPr>
        <w:t>program kształcenia ustawicznego lub zakres egzaminu;</w:t>
      </w:r>
    </w:p>
    <w:p w:rsidR="00DF2A3F" w:rsidRPr="00DF2A3F" w:rsidRDefault="00DF2A3F" w:rsidP="00DF2A3F">
      <w:pPr>
        <w:widowControl/>
        <w:numPr>
          <w:ilvl w:val="7"/>
          <w:numId w:val="15"/>
        </w:numPr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 w:cs="Times"/>
          <w:lang w:eastAsia="en-US"/>
        </w:rPr>
        <w:t>wzór dokumentu potwierdzaj</w:t>
      </w:r>
      <w:r w:rsidRPr="00DF2A3F">
        <w:rPr>
          <w:rFonts w:ascii="Garamond" w:eastAsia="Calibri" w:hAnsi="Garamond" w:cs="TimesNewRoman"/>
          <w:lang w:eastAsia="en-US"/>
        </w:rPr>
        <w:t>ą</w:t>
      </w:r>
      <w:r w:rsidRPr="00DF2A3F">
        <w:rPr>
          <w:rFonts w:ascii="Garamond" w:eastAsia="Calibri" w:hAnsi="Garamond" w:cs="Times"/>
          <w:lang w:eastAsia="en-US"/>
        </w:rPr>
        <w:t>cego kompetencje nabyte przez uczestników, wystawianego przez realizatora usługi kształcenia ustawicznego, o ile nie wynika on z przepisów powszechnie obowi</w:t>
      </w:r>
      <w:r w:rsidRPr="00DF2A3F">
        <w:rPr>
          <w:rFonts w:ascii="Garamond" w:eastAsia="Calibri" w:hAnsi="Garamond" w:cs="TimesNewRoman"/>
          <w:lang w:eastAsia="en-US"/>
        </w:rPr>
        <w:t>ą</w:t>
      </w:r>
      <w:r w:rsidRPr="00DF2A3F">
        <w:rPr>
          <w:rFonts w:ascii="Garamond" w:eastAsia="Calibri" w:hAnsi="Garamond" w:cs="Times"/>
          <w:lang w:eastAsia="en-US"/>
        </w:rPr>
        <w:t>zuj</w:t>
      </w:r>
      <w:r w:rsidRPr="00DF2A3F">
        <w:rPr>
          <w:rFonts w:ascii="Garamond" w:eastAsia="Calibri" w:hAnsi="Garamond" w:cs="TimesNewRoman"/>
          <w:lang w:eastAsia="en-US"/>
        </w:rPr>
        <w:t>ą</w:t>
      </w:r>
      <w:r w:rsidRPr="00DF2A3F">
        <w:rPr>
          <w:rFonts w:ascii="Garamond" w:eastAsia="Calibri" w:hAnsi="Garamond" w:cs="Times"/>
          <w:lang w:eastAsia="en-US"/>
        </w:rPr>
        <w:t>cych</w:t>
      </w:r>
      <w:r w:rsidRPr="00DF2A3F">
        <w:rPr>
          <w:rFonts w:ascii="Garamond" w:eastAsia="Calibri" w:hAnsi="Garamond"/>
          <w:lang w:eastAsia="en-US"/>
        </w:rPr>
        <w:t xml:space="preserve">. </w:t>
      </w:r>
    </w:p>
    <w:p w:rsidR="00DF2A3F" w:rsidRPr="00DF2A3F" w:rsidRDefault="00DF2A3F" w:rsidP="00DF2A3F">
      <w:pPr>
        <w:widowControl/>
        <w:ind w:left="284"/>
        <w:jc w:val="both"/>
        <w:rPr>
          <w:rFonts w:ascii="Garamond" w:hAnsi="Garamond"/>
        </w:rPr>
      </w:pPr>
      <w:r w:rsidRPr="00DF2A3F">
        <w:rPr>
          <w:rFonts w:ascii="Garamond" w:hAnsi="Garamond"/>
          <w:b/>
          <w:u w:val="single"/>
        </w:rPr>
        <w:t>W przypadku braku powyższych dokumentów wniosek pozostanie bez rozpatrzenia</w:t>
      </w:r>
      <w:r w:rsidRPr="00DF2A3F">
        <w:rPr>
          <w:rFonts w:ascii="Garamond" w:hAnsi="Garamond"/>
          <w:u w:val="single"/>
        </w:rPr>
        <w:t xml:space="preserve">. </w:t>
      </w:r>
    </w:p>
    <w:p w:rsidR="00DF2A3F" w:rsidRPr="00DF2A3F" w:rsidRDefault="00DF2A3F" w:rsidP="00DF2A3F">
      <w:pPr>
        <w:widowControl/>
        <w:ind w:left="284"/>
        <w:jc w:val="both"/>
        <w:rPr>
          <w:rFonts w:ascii="Garamond" w:hAnsi="Garamond"/>
        </w:rPr>
      </w:pPr>
      <w:r w:rsidRPr="00DF2A3F">
        <w:rPr>
          <w:rFonts w:ascii="Garamond" w:hAnsi="Garamond" w:cs="Times"/>
          <w:b/>
        </w:rPr>
        <w:t>Dokumentem, o którym mowa w pkt 3</w:t>
      </w:r>
      <w:r w:rsidRPr="00DF2A3F">
        <w:rPr>
          <w:rFonts w:ascii="Garamond" w:hAnsi="Garamond" w:cs="Times"/>
        </w:rPr>
        <w:t xml:space="preserve"> niniejszego ustępu, jest np. wyciąg z rejestru REGON, </w:t>
      </w:r>
      <w:r w:rsidRPr="00DF2A3F">
        <w:rPr>
          <w:rFonts w:ascii="Garamond" w:hAnsi="Garamond"/>
        </w:rPr>
        <w:t xml:space="preserve">umowa spółki cywilnej wraz z ewentualnymi wprowadzonymi do niej zmianami, lub statut </w:t>
      </w:r>
      <w:r w:rsidR="0014201C">
        <w:rPr>
          <w:rFonts w:ascii="Garamond" w:hAnsi="Garamond"/>
        </w:rPr>
        <w:t xml:space="preserve">                      </w:t>
      </w:r>
      <w:r w:rsidRPr="00DF2A3F">
        <w:rPr>
          <w:rFonts w:ascii="Garamond" w:hAnsi="Garamond"/>
        </w:rPr>
        <w:t>w przypadku stowarzyszenia, fundacji, czy spółdzielni, lub inne dokumenty (właściwe np. dla jednostek budżetowych, szkół, przedszkoli).</w:t>
      </w:r>
    </w:p>
    <w:p w:rsidR="00DF2A3F" w:rsidRPr="00017AAF" w:rsidRDefault="00DF2A3F" w:rsidP="00DF2A3F">
      <w:pPr>
        <w:widowControl/>
        <w:ind w:left="284"/>
        <w:jc w:val="both"/>
        <w:rPr>
          <w:rFonts w:ascii="Garamond" w:hAnsi="Garamond"/>
          <w:u w:val="single"/>
        </w:rPr>
      </w:pPr>
      <w:r w:rsidRPr="00DF2A3F">
        <w:rPr>
          <w:rFonts w:ascii="Garamond" w:hAnsi="Garamond" w:cs="Times"/>
          <w:b/>
        </w:rPr>
        <w:t xml:space="preserve">Załącznikiem, o którym </w:t>
      </w:r>
      <w:r w:rsidRPr="00017AAF">
        <w:rPr>
          <w:rFonts w:ascii="Garamond" w:hAnsi="Garamond" w:cs="Times"/>
          <w:b/>
        </w:rPr>
        <w:t xml:space="preserve">mowa w pkt 4 </w:t>
      </w:r>
      <w:r w:rsidRPr="00017AAF">
        <w:rPr>
          <w:rFonts w:ascii="Garamond" w:hAnsi="Garamond" w:cs="Times"/>
        </w:rPr>
        <w:t xml:space="preserve">niniejszego ustępu jest oferta realizatora kształcenia złożona na wzorze przygotowanym przez urząd (załącznik nr 5 do wniosku) wystawiona </w:t>
      </w:r>
      <w:r w:rsidR="0014201C" w:rsidRPr="00017AAF">
        <w:rPr>
          <w:rFonts w:ascii="Garamond" w:hAnsi="Garamond" w:cs="Times"/>
        </w:rPr>
        <w:t xml:space="preserve">                             </w:t>
      </w:r>
      <w:r w:rsidRPr="00017AAF">
        <w:rPr>
          <w:rFonts w:ascii="Garamond" w:hAnsi="Garamond" w:cs="Times"/>
        </w:rPr>
        <w:t>i podpisana przez realizatora kształcenia (nie mogą to być np. wydruki ze stron internetowych).</w:t>
      </w:r>
    </w:p>
    <w:p w:rsidR="00DF2A3F" w:rsidRPr="00017AAF" w:rsidRDefault="00DF2A3F" w:rsidP="00DF2A3F">
      <w:pPr>
        <w:widowControl/>
        <w:numPr>
          <w:ilvl w:val="6"/>
          <w:numId w:val="15"/>
        </w:numPr>
        <w:tabs>
          <w:tab w:val="left" w:pos="0"/>
        </w:tabs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017AAF">
        <w:rPr>
          <w:rFonts w:ascii="Garamond" w:eastAsia="Calibri" w:hAnsi="Garamond"/>
          <w:lang w:eastAsia="en-US"/>
        </w:rPr>
        <w:t>Informacje i dokumenty dołączone do wniosku powinny być złożone w formie oryginałów lub kopii potwierdzonych przez pracodawcę za zgodność z oryginałem.</w:t>
      </w:r>
    </w:p>
    <w:p w:rsidR="00DF2A3F" w:rsidRPr="00017AAF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426"/>
        <w:contextualSpacing/>
        <w:jc w:val="both"/>
        <w:rPr>
          <w:rFonts w:ascii="Garamond" w:eastAsia="Calibri" w:hAnsi="Garamond"/>
          <w:lang w:eastAsia="en-US"/>
        </w:rPr>
      </w:pPr>
      <w:r w:rsidRPr="00017AAF">
        <w:rPr>
          <w:rFonts w:ascii="Garamond" w:eastAsia="Calibri" w:hAnsi="Garamond"/>
          <w:lang w:eastAsia="en-US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 lub pracodawcy kurs nie zostanie sfinansowany. </w:t>
      </w:r>
    </w:p>
    <w:p w:rsidR="00DF2A3F" w:rsidRPr="00D52CEC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426"/>
        <w:contextualSpacing/>
        <w:jc w:val="both"/>
        <w:rPr>
          <w:rFonts w:ascii="Garamond" w:eastAsia="Calibri" w:hAnsi="Garamond"/>
          <w:lang w:eastAsia="en-US"/>
        </w:rPr>
      </w:pPr>
      <w:r w:rsidRPr="00017AAF">
        <w:rPr>
          <w:rFonts w:ascii="Garamond" w:eastAsia="Calibri" w:hAnsi="Garamond"/>
          <w:lang w:eastAsia="en-US"/>
        </w:rPr>
        <w:t xml:space="preserve">Składając </w:t>
      </w:r>
      <w:r w:rsidRPr="00D52CEC">
        <w:rPr>
          <w:rFonts w:ascii="Garamond" w:eastAsia="Calibri" w:hAnsi="Garamond"/>
          <w:lang w:eastAsia="en-US"/>
        </w:rPr>
        <w:t xml:space="preserve">wniosek pracodawca jest zobowiązany wskazać przypuszczalną datę rozpoczęcia </w:t>
      </w:r>
      <w:r w:rsidR="00F32154" w:rsidRPr="00D52CEC">
        <w:rPr>
          <w:rFonts w:ascii="Garamond" w:eastAsia="Calibri" w:hAnsi="Garamond"/>
          <w:lang w:eastAsia="en-US"/>
        </w:rPr>
        <w:t xml:space="preserve">                        </w:t>
      </w:r>
      <w:r w:rsidRPr="00D52CEC">
        <w:rPr>
          <w:rFonts w:ascii="Garamond" w:eastAsia="Calibri" w:hAnsi="Garamond"/>
          <w:lang w:eastAsia="en-US"/>
        </w:rPr>
        <w:t xml:space="preserve">i zakończenia poszczególnych działań w ramach kształcenia ustawicznego.  </w:t>
      </w:r>
    </w:p>
    <w:p w:rsidR="00DF2A3F" w:rsidRPr="00D52CEC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426"/>
        <w:contextualSpacing/>
        <w:jc w:val="both"/>
        <w:rPr>
          <w:rFonts w:ascii="Garamond" w:eastAsia="Calibri" w:hAnsi="Garamond"/>
          <w:lang w:eastAsia="en-US"/>
        </w:rPr>
      </w:pPr>
      <w:r w:rsidRPr="00D52CEC">
        <w:rPr>
          <w:rFonts w:ascii="Garamond" w:eastAsia="Calibri" w:hAnsi="Garamond"/>
          <w:lang w:eastAsia="en-US"/>
        </w:rPr>
        <w:t xml:space="preserve">Pracodawca składający wniosek powinien posiadać w Centralnej Ewidencji i Informacji o Działalności Gospodarczej lub Krajowym Rejestrze Sądowym </w:t>
      </w:r>
      <w:r w:rsidRPr="00D52CEC">
        <w:rPr>
          <w:rFonts w:ascii="Garamond" w:eastAsia="Calibri" w:hAnsi="Garamond"/>
          <w:b/>
          <w:u w:val="single"/>
          <w:lang w:eastAsia="en-US"/>
        </w:rPr>
        <w:t>adres siedziby lub miejsca wykonywania działalności zgodne z właściwością miejscową urzędu.</w:t>
      </w:r>
      <w:r w:rsidRPr="00D52CEC">
        <w:rPr>
          <w:rFonts w:ascii="Garamond" w:eastAsia="Calibri" w:hAnsi="Garamond"/>
          <w:lang w:eastAsia="en-US"/>
        </w:rPr>
        <w:t xml:space="preserve"> W przypadku podmiotów niepodlegających wpisowi do </w:t>
      </w:r>
      <w:r w:rsidR="00D52CEC" w:rsidRPr="00D52CEC">
        <w:rPr>
          <w:rFonts w:ascii="Garamond" w:eastAsia="Calibri" w:hAnsi="Garamond"/>
          <w:lang w:eastAsia="en-US"/>
        </w:rPr>
        <w:t xml:space="preserve">ww. rejestrów </w:t>
      </w:r>
      <w:r w:rsidRPr="00D52CEC">
        <w:rPr>
          <w:rFonts w:ascii="Garamond" w:eastAsia="Calibri" w:hAnsi="Garamond"/>
          <w:lang w:eastAsia="en-US"/>
        </w:rPr>
        <w:t>pracodawca przedstawia kopię dokumentu potwierdzającego miejsce prowadzenia działalności.</w:t>
      </w:r>
    </w:p>
    <w:p w:rsidR="00DF2A3F" w:rsidRPr="00D52CEC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426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Wniosek, </w:t>
      </w:r>
      <w:r w:rsidRPr="00D52CEC">
        <w:rPr>
          <w:rFonts w:ascii="Garamond" w:eastAsia="Calibri" w:hAnsi="Garamond"/>
          <w:lang w:eastAsia="en-US"/>
        </w:rPr>
        <w:t>informacje oraz inne dokumenty powinny być sporządzone w języku polskim lub przetłumaczone przez tłumacza przysięgłego.</w:t>
      </w:r>
    </w:p>
    <w:p w:rsidR="00DF2A3F" w:rsidRPr="00D52CEC" w:rsidRDefault="00DF2A3F" w:rsidP="00DF2A3F">
      <w:pPr>
        <w:widowControl/>
        <w:numPr>
          <w:ilvl w:val="6"/>
          <w:numId w:val="15"/>
        </w:numPr>
        <w:autoSpaceDE/>
        <w:autoSpaceDN/>
        <w:adjustRightInd/>
        <w:ind w:left="284" w:hanging="426"/>
        <w:contextualSpacing/>
        <w:jc w:val="both"/>
        <w:rPr>
          <w:rFonts w:ascii="Garamond" w:eastAsia="Calibri" w:hAnsi="Garamond"/>
          <w:lang w:eastAsia="en-US"/>
        </w:rPr>
      </w:pPr>
      <w:r w:rsidRPr="00D52CEC">
        <w:rPr>
          <w:rFonts w:ascii="Garamond" w:eastAsia="Calibri" w:hAnsi="Garamond"/>
          <w:lang w:eastAsia="en-US"/>
        </w:rPr>
        <w:t xml:space="preserve">Przed złożeniem wniosku pracodawca proszony jest o kontakt z doradcą zawodowym </w:t>
      </w:r>
      <w:r w:rsidR="00D52CEC" w:rsidRPr="00D52CEC">
        <w:rPr>
          <w:rFonts w:ascii="Garamond" w:eastAsia="Calibri" w:hAnsi="Garamond"/>
          <w:lang w:eastAsia="en-US"/>
        </w:rPr>
        <w:t xml:space="preserve">w siedzibie Urzędu </w:t>
      </w:r>
      <w:r w:rsidRPr="00D52CEC">
        <w:rPr>
          <w:rFonts w:ascii="Garamond" w:eastAsia="Calibri" w:hAnsi="Garamond"/>
          <w:lang w:eastAsia="en-US"/>
        </w:rPr>
        <w:t xml:space="preserve">(pok. 39) lub </w:t>
      </w:r>
      <w:r w:rsidR="00D52CEC" w:rsidRPr="00D52CEC">
        <w:rPr>
          <w:rFonts w:ascii="Garamond" w:eastAsia="Calibri" w:hAnsi="Garamond"/>
          <w:lang w:eastAsia="en-US"/>
        </w:rPr>
        <w:t xml:space="preserve">przy ul. Farbiarskiej 20/24 bud. C - pok. 11,12 (tel. 44-724-21-93) lub pod </w:t>
      </w:r>
      <w:r w:rsidRPr="00D52CEC">
        <w:rPr>
          <w:rFonts w:ascii="Garamond" w:eastAsia="Calibri" w:hAnsi="Garamond"/>
          <w:lang w:eastAsia="en-US"/>
        </w:rPr>
        <w:t>telefon</w:t>
      </w:r>
      <w:r w:rsidR="00D52CEC" w:rsidRPr="00D52CEC">
        <w:rPr>
          <w:rFonts w:ascii="Garamond" w:eastAsia="Calibri" w:hAnsi="Garamond"/>
          <w:lang w:eastAsia="en-US"/>
        </w:rPr>
        <w:t>em:</w:t>
      </w:r>
      <w:r w:rsidRPr="00D52CEC">
        <w:rPr>
          <w:rFonts w:ascii="Garamond" w:eastAsia="Calibri" w:hAnsi="Garamond"/>
          <w:lang w:eastAsia="en-US"/>
        </w:rPr>
        <w:t xml:space="preserve"> 44-724-68-64 wew. 30, w celu przeanalizowania i uzasadnienia potrzeby planowanego kształcenia.</w:t>
      </w:r>
    </w:p>
    <w:p w:rsidR="00DF2A3F" w:rsidRPr="00D52CEC" w:rsidRDefault="00DF2A3F" w:rsidP="00DF2A3F">
      <w:pPr>
        <w:widowControl/>
        <w:autoSpaceDE/>
        <w:autoSpaceDN/>
        <w:adjustRightInd/>
        <w:rPr>
          <w:rFonts w:ascii="Garamond" w:hAnsi="Garamond"/>
          <w:b/>
        </w:rPr>
      </w:pPr>
    </w:p>
    <w:p w:rsidR="00DF2A3F" w:rsidRPr="00DF2A3F" w:rsidRDefault="00DF2A3F" w:rsidP="00DF2A3F">
      <w:pPr>
        <w:widowControl/>
        <w:autoSpaceDE/>
        <w:autoSpaceDN/>
        <w:adjustRightInd/>
        <w:ind w:left="357"/>
        <w:jc w:val="center"/>
        <w:rPr>
          <w:rFonts w:ascii="Garamond" w:hAnsi="Garamond"/>
          <w:b/>
        </w:rPr>
      </w:pPr>
      <w:r w:rsidRPr="00DF2A3F">
        <w:rPr>
          <w:rFonts w:ascii="Garamond" w:hAnsi="Garamond"/>
          <w:b/>
        </w:rPr>
        <w:t xml:space="preserve">§ </w:t>
      </w:r>
      <w:r w:rsidR="00A2364F">
        <w:rPr>
          <w:rFonts w:ascii="Garamond" w:hAnsi="Garamond"/>
          <w:b/>
        </w:rPr>
        <w:t>7</w:t>
      </w:r>
    </w:p>
    <w:p w:rsidR="00DF2A3F" w:rsidRPr="00DF2A3F" w:rsidRDefault="00DF2A3F" w:rsidP="00DF2A3F">
      <w:pPr>
        <w:widowControl/>
        <w:autoSpaceDE/>
        <w:autoSpaceDN/>
        <w:adjustRightInd/>
        <w:ind w:left="357"/>
        <w:jc w:val="center"/>
        <w:rPr>
          <w:rFonts w:ascii="Garamond" w:hAnsi="Garamond"/>
          <w:b/>
        </w:rPr>
      </w:pPr>
      <w:r w:rsidRPr="00DF2A3F">
        <w:rPr>
          <w:rFonts w:ascii="Garamond" w:hAnsi="Garamond"/>
          <w:b/>
        </w:rPr>
        <w:t>ROZPATRYWANIE WNIOSKÓW</w:t>
      </w:r>
    </w:p>
    <w:p w:rsidR="00DF2A3F" w:rsidRPr="00DF2A3F" w:rsidRDefault="00DF2A3F" w:rsidP="00DF2A3F">
      <w:pPr>
        <w:widowControl/>
        <w:autoSpaceDE/>
        <w:autoSpaceDN/>
        <w:adjustRightInd/>
        <w:ind w:left="357"/>
        <w:jc w:val="center"/>
        <w:rPr>
          <w:rFonts w:ascii="Garamond" w:hAnsi="Garamond"/>
          <w:b/>
        </w:rPr>
      </w:pPr>
    </w:p>
    <w:p w:rsidR="00DF2A3F" w:rsidRPr="00DF2A3F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426" w:hanging="426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Przy rozpatrywaniu wniosku uwzględniane są następujące kryteria: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1) zgodność dofinansowywanych działań z ustalonymi priorytetami wydatkowania środków  KFS na dany rok;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lastRenderedPageBreak/>
        <w:t>2) zgodność kompetencji nabywanych przez uczestników kształcenia ustawicznego z potrzebami lokalnego lub regionalnego rynku pracy;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3) koszty usługi kształcenia ustawicznego wskazanej do sfinansowania ze środków KFS w porównaniu z kosztami podobnych usług dostępnych na rynku;  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4) posiadanie przez realizatora usługi kształcenia ustawicznego finansowanej ze środków KFS certyfikatów jakości oferowanych usług kształcenia ustawicznego; 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>5) w przypadku kursów – posiadanie przez realizatora usługi kształcenia ustawicznego dokumentu, na podstawie którego prowadzi on pozaszkolne formy kształcenia ustawicznego;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>6) plany dotyczące dalszego zatrudnienia osób, które będą objęte kształceniem ustawicznym finansowanym ze środków KFS;</w:t>
      </w:r>
    </w:p>
    <w:p w:rsidR="00DF2A3F" w:rsidRPr="00DF2A3F" w:rsidRDefault="00DF2A3F" w:rsidP="00DF2A3F">
      <w:pPr>
        <w:widowControl/>
        <w:autoSpaceDE/>
        <w:autoSpaceDN/>
        <w:adjustRightInd/>
        <w:spacing w:after="200"/>
        <w:ind w:left="709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7) możliwość sfinansowania ze środków KFS działań określonych we wniosku, z uwzględnieniem limitów, o których mowa w art. 109 ust. 2k i 2m </w:t>
      </w:r>
      <w:r w:rsidR="007B2E7D">
        <w:rPr>
          <w:rFonts w:ascii="Garamond" w:eastAsia="Calibri" w:hAnsi="Garamond"/>
          <w:lang w:eastAsia="en-US"/>
        </w:rPr>
        <w:t>u</w:t>
      </w:r>
      <w:r w:rsidRPr="00DF2A3F">
        <w:rPr>
          <w:rFonts w:ascii="Garamond" w:eastAsia="Calibri" w:hAnsi="Garamond"/>
          <w:lang w:eastAsia="en-US"/>
        </w:rPr>
        <w:t xml:space="preserve">stawy. </w:t>
      </w:r>
    </w:p>
    <w:p w:rsidR="00DF2A3F" w:rsidRPr="00DF2A3F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b/>
          <w:lang w:eastAsia="en-US"/>
        </w:rPr>
        <w:t>Wniosek pozostawia się bez rozpatrzenia w przypadku</w:t>
      </w:r>
      <w:r w:rsidRPr="00DF2A3F">
        <w:rPr>
          <w:rFonts w:ascii="Garamond" w:eastAsia="Calibri" w:hAnsi="Garamond"/>
          <w:lang w:eastAsia="en-US"/>
        </w:rPr>
        <w:t>:</w:t>
      </w:r>
    </w:p>
    <w:p w:rsidR="00DF2A3F" w:rsidRPr="00DF2A3F" w:rsidRDefault="00DF2A3F" w:rsidP="00DF2A3F">
      <w:pPr>
        <w:widowControl/>
        <w:numPr>
          <w:ilvl w:val="0"/>
          <w:numId w:val="16"/>
        </w:numPr>
        <w:tabs>
          <w:tab w:val="num" w:pos="709"/>
          <w:tab w:val="num" w:pos="2520"/>
        </w:tabs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niepoprawienia </w:t>
      </w:r>
      <w:r w:rsidR="007B2E7D">
        <w:rPr>
          <w:rFonts w:ascii="Garamond" w:eastAsia="Calibri" w:hAnsi="Garamond"/>
          <w:lang w:eastAsia="en-US"/>
        </w:rPr>
        <w:t>uchybień</w:t>
      </w:r>
      <w:r w:rsidRPr="00DF2A3F">
        <w:rPr>
          <w:rFonts w:ascii="Garamond" w:eastAsia="Calibri" w:hAnsi="Garamond"/>
          <w:lang w:eastAsia="en-US"/>
        </w:rPr>
        <w:t xml:space="preserve"> we wskazanym terminie;</w:t>
      </w:r>
    </w:p>
    <w:p w:rsidR="00DF2A3F" w:rsidRPr="00DF2A3F" w:rsidRDefault="00DF2A3F" w:rsidP="00DF2A3F">
      <w:pPr>
        <w:widowControl/>
        <w:numPr>
          <w:ilvl w:val="0"/>
          <w:numId w:val="16"/>
        </w:numPr>
        <w:tabs>
          <w:tab w:val="num" w:pos="709"/>
          <w:tab w:val="num" w:pos="2520"/>
        </w:tabs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niedołączenia </w:t>
      </w:r>
      <w:r w:rsidR="00B2421D" w:rsidRPr="00DF2A3F">
        <w:rPr>
          <w:rFonts w:ascii="Garamond" w:eastAsia="Calibri" w:hAnsi="Garamond"/>
          <w:lang w:eastAsia="en-US"/>
        </w:rPr>
        <w:t xml:space="preserve">wymaganych </w:t>
      </w:r>
      <w:r w:rsidRPr="00DF2A3F">
        <w:rPr>
          <w:rFonts w:ascii="Garamond" w:eastAsia="Calibri" w:hAnsi="Garamond"/>
          <w:lang w:eastAsia="en-US"/>
        </w:rPr>
        <w:t>załączników;</w:t>
      </w:r>
    </w:p>
    <w:p w:rsidR="00DF2A3F" w:rsidRPr="007B2E7D" w:rsidRDefault="00DF2A3F" w:rsidP="007B2E7D">
      <w:pPr>
        <w:widowControl/>
        <w:numPr>
          <w:ilvl w:val="0"/>
          <w:numId w:val="16"/>
        </w:numPr>
        <w:tabs>
          <w:tab w:val="num" w:pos="709"/>
          <w:tab w:val="num" w:pos="2520"/>
        </w:tabs>
        <w:autoSpaceDE/>
        <w:autoSpaceDN/>
        <w:adjustRightInd/>
        <w:ind w:left="709" w:hanging="283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gdy wpłynie poza </w:t>
      </w:r>
      <w:r w:rsidR="007B2E7D">
        <w:rPr>
          <w:rFonts w:ascii="Garamond" w:eastAsia="Calibri" w:hAnsi="Garamond"/>
          <w:lang w:eastAsia="en-US"/>
        </w:rPr>
        <w:t>terminem naboru.</w:t>
      </w:r>
    </w:p>
    <w:p w:rsidR="00DF2A3F" w:rsidRPr="00DF2A3F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Pracodawca jest informowany w formie pisemnej o sposobie rozpatrzenia wniosku lub o pozostawieniu go bez rozpatrzenia. </w:t>
      </w:r>
    </w:p>
    <w:p w:rsidR="00DF2A3F" w:rsidRPr="00DF2A3F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przypadku negatywnego rozpatrzenia wniosku urząd uzasadnia odmowę. Informacja o odmowie nie jest decyzją administracyjną i nie przysługuje od niej odwołanie.    </w:t>
      </w:r>
    </w:p>
    <w:p w:rsidR="00DF2A3F" w:rsidRPr="00736209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przypadku złożenia nieprawidłowo wypełnionego wniosku, pracodawcy jest wyznaczany nie </w:t>
      </w:r>
      <w:r w:rsidRPr="00736209">
        <w:rPr>
          <w:rFonts w:ascii="Garamond" w:eastAsia="Calibri" w:hAnsi="Garamond"/>
          <w:lang w:eastAsia="en-US"/>
        </w:rPr>
        <w:t xml:space="preserve">krótszy niż 7 dni i nie dłuższy niż 14 dni termin na jego uzupełnienie/poprawienie. </w:t>
      </w:r>
      <w:r w:rsidRPr="00736209">
        <w:rPr>
          <w:rFonts w:ascii="Garamond" w:eastAsia="Calibri" w:hAnsi="Garamond"/>
          <w:bCs/>
          <w:lang w:eastAsia="en-US"/>
        </w:rPr>
        <w:t>Urząd może również zwrócić się do pracodawcy o wyjaśnienia i szczegółowe uzasadnienie wniosku.</w:t>
      </w:r>
    </w:p>
    <w:p w:rsidR="00DF2A3F" w:rsidRPr="00736209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bCs/>
          <w:lang w:eastAsia="en-US"/>
        </w:rPr>
        <w:t xml:space="preserve">Urząd może przeprowadzić negocjacje, o których mowa w </w:t>
      </w:r>
      <w:r w:rsidRPr="00736209">
        <w:rPr>
          <w:rFonts w:ascii="Garamond" w:eastAsia="Calibri" w:hAnsi="Garamond"/>
          <w:lang w:eastAsia="en-US"/>
        </w:rPr>
        <w:t>§ 6 ust. 4 rozporządzenia.</w:t>
      </w:r>
    </w:p>
    <w:p w:rsidR="00DF2A3F" w:rsidRPr="00736209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>Wnioski złożone przez jednostki organizacyjne powiatu podlegają opiniowaniu przez Radę Rynku Pracy, w związku z czym czas ich oceny może ulec znacznemu wydłużeniu.</w:t>
      </w:r>
    </w:p>
    <w:p w:rsidR="00DF2A3F" w:rsidRPr="00736209" w:rsidRDefault="00DF2A3F" w:rsidP="00DF2A3F">
      <w:pPr>
        <w:widowControl/>
        <w:numPr>
          <w:ilvl w:val="0"/>
          <w:numId w:val="20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>Wszystkie miejsca, w których naniesiono poprawki lub zmiany powinny być parafowane.</w:t>
      </w:r>
    </w:p>
    <w:p w:rsidR="00DF2A3F" w:rsidRPr="00736209" w:rsidRDefault="00DF2A3F" w:rsidP="00DF2A3F">
      <w:pPr>
        <w:widowControl/>
        <w:numPr>
          <w:ilvl w:val="0"/>
          <w:numId w:val="20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>Złożenie wniosku nie gwarantuje przyznania środków.</w:t>
      </w:r>
    </w:p>
    <w:p w:rsidR="00DF2A3F" w:rsidRPr="00736209" w:rsidRDefault="00DF2A3F" w:rsidP="00DF2A3F">
      <w:pPr>
        <w:widowControl/>
        <w:numPr>
          <w:ilvl w:val="0"/>
          <w:numId w:val="20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 xml:space="preserve">Złożony wniosek nie podlega zwrotowi. </w:t>
      </w:r>
    </w:p>
    <w:p w:rsidR="0054720E" w:rsidRPr="00DF2A3F" w:rsidRDefault="0054720E" w:rsidP="00AC7BB1">
      <w:pPr>
        <w:widowControl/>
        <w:autoSpaceDE/>
        <w:autoSpaceDN/>
        <w:adjustRightInd/>
        <w:spacing w:after="200"/>
        <w:contextualSpacing/>
        <w:jc w:val="both"/>
        <w:rPr>
          <w:rFonts w:ascii="Garamond" w:eastAsia="Calibri" w:hAnsi="Garamond"/>
          <w:lang w:eastAsia="en-US"/>
        </w:rPr>
      </w:pPr>
    </w:p>
    <w:p w:rsidR="00DF2A3F" w:rsidRPr="00DF2A3F" w:rsidRDefault="00DF2A3F" w:rsidP="00DF2A3F">
      <w:pPr>
        <w:widowControl/>
        <w:autoSpaceDE/>
        <w:autoSpaceDN/>
        <w:adjustRightInd/>
        <w:jc w:val="center"/>
        <w:rPr>
          <w:rFonts w:ascii="Garamond" w:hAnsi="Garamond"/>
          <w:b/>
        </w:rPr>
      </w:pPr>
      <w:r w:rsidRPr="00DF2A3F">
        <w:rPr>
          <w:rFonts w:ascii="Garamond" w:hAnsi="Garamond"/>
          <w:b/>
        </w:rPr>
        <w:t xml:space="preserve">§ </w:t>
      </w:r>
      <w:r w:rsidR="00AC7BB1">
        <w:rPr>
          <w:rFonts w:ascii="Garamond" w:hAnsi="Garamond"/>
          <w:b/>
        </w:rPr>
        <w:t>8</w:t>
      </w:r>
    </w:p>
    <w:p w:rsidR="00DF2A3F" w:rsidRPr="00DF2A3F" w:rsidRDefault="00DF2A3F" w:rsidP="00DF2A3F">
      <w:pPr>
        <w:widowControl/>
        <w:autoSpaceDE/>
        <w:autoSpaceDN/>
        <w:adjustRightInd/>
        <w:jc w:val="center"/>
        <w:rPr>
          <w:rFonts w:ascii="Garamond" w:hAnsi="Garamond"/>
          <w:b/>
        </w:rPr>
      </w:pPr>
      <w:r w:rsidRPr="00DF2A3F">
        <w:rPr>
          <w:rFonts w:ascii="Garamond" w:hAnsi="Garamond"/>
          <w:b/>
        </w:rPr>
        <w:t>REALIZACJA KSZTAŁCENIA USTAWICZNEGO</w:t>
      </w:r>
    </w:p>
    <w:p w:rsidR="00DF2A3F" w:rsidRPr="00DF2A3F" w:rsidRDefault="00DF2A3F" w:rsidP="00DF2A3F">
      <w:pPr>
        <w:widowControl/>
        <w:autoSpaceDE/>
        <w:autoSpaceDN/>
        <w:adjustRightInd/>
        <w:jc w:val="center"/>
        <w:rPr>
          <w:rFonts w:ascii="Garamond" w:hAnsi="Garamond"/>
          <w:b/>
        </w:rPr>
      </w:pPr>
    </w:p>
    <w:p w:rsidR="00DF2A3F" w:rsidRPr="00736209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przypadku pozytywnego rozpatrzenia wniosku zawierana jest umowa określająca prawa i obowiązki </w:t>
      </w:r>
      <w:r w:rsidRPr="00736209">
        <w:rPr>
          <w:rFonts w:ascii="Garamond" w:eastAsia="Calibri" w:hAnsi="Garamond"/>
          <w:lang w:eastAsia="en-US"/>
        </w:rPr>
        <w:t xml:space="preserve">stron w związku z finansowaniem działań obejmujących kształcenie ustawiczne pracowników i pracodawcy oraz wystawiane jest zaświadczenie o przyznanej pomocy </w:t>
      </w:r>
      <w:r w:rsidRPr="00736209">
        <w:rPr>
          <w:rFonts w:ascii="Garamond" w:eastAsia="Calibri" w:hAnsi="Garamond"/>
          <w:i/>
          <w:lang w:eastAsia="en-US"/>
        </w:rPr>
        <w:t xml:space="preserve">de </w:t>
      </w:r>
      <w:proofErr w:type="spellStart"/>
      <w:r w:rsidRPr="00736209">
        <w:rPr>
          <w:rFonts w:ascii="Garamond" w:eastAsia="Calibri" w:hAnsi="Garamond"/>
          <w:i/>
          <w:lang w:eastAsia="en-US"/>
        </w:rPr>
        <w:t>minimis</w:t>
      </w:r>
      <w:proofErr w:type="spellEnd"/>
      <w:r w:rsidRPr="00736209">
        <w:rPr>
          <w:rFonts w:ascii="Garamond" w:eastAsia="Calibri" w:hAnsi="Garamond"/>
          <w:lang w:eastAsia="en-US"/>
        </w:rPr>
        <w:t>.</w:t>
      </w:r>
    </w:p>
    <w:p w:rsidR="00DF2A3F" w:rsidRPr="00736209" w:rsidRDefault="00DF2A3F" w:rsidP="00DF2A3F">
      <w:pPr>
        <w:widowControl/>
        <w:numPr>
          <w:ilvl w:val="1"/>
          <w:numId w:val="19"/>
        </w:numPr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 xml:space="preserve">Umowa </w:t>
      </w:r>
      <w:r w:rsidRPr="00736209">
        <w:rPr>
          <w:rFonts w:ascii="Garamond" w:eastAsia="Calibri" w:hAnsi="Garamond"/>
          <w:bCs/>
          <w:lang w:eastAsia="en-US"/>
        </w:rPr>
        <w:t>o finansowanie z KFS działań obejmujących kształcenie ustawiczne</w:t>
      </w:r>
      <w:r w:rsidRPr="00736209">
        <w:rPr>
          <w:rFonts w:ascii="Garamond" w:eastAsia="Calibri" w:hAnsi="Garamond"/>
          <w:b/>
          <w:bCs/>
          <w:lang w:eastAsia="en-US"/>
        </w:rPr>
        <w:t xml:space="preserve"> </w:t>
      </w:r>
      <w:r w:rsidRPr="00736209">
        <w:rPr>
          <w:rFonts w:ascii="Garamond" w:eastAsia="Calibri" w:hAnsi="Garamond"/>
          <w:lang w:eastAsia="en-US"/>
        </w:rPr>
        <w:t xml:space="preserve">zawierana jest na piśmie pod rygorem nieważności. </w:t>
      </w:r>
    </w:p>
    <w:p w:rsidR="00DF2A3F" w:rsidRPr="00736209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 xml:space="preserve">Po zawarciu umowy pracodawca zobowiązany jest złożyć w urzędzie, przed rozpoczęciem kształcenia ustawicznego, harmonogram kształcenia ustawicznego z aktualną datą rozpoczęcia </w:t>
      </w:r>
      <w:r w:rsidR="00D0623E" w:rsidRPr="00736209">
        <w:rPr>
          <w:rFonts w:ascii="Garamond" w:eastAsia="Calibri" w:hAnsi="Garamond"/>
          <w:lang w:eastAsia="en-US"/>
        </w:rPr>
        <w:t xml:space="preserve">                   </w:t>
      </w:r>
      <w:r w:rsidRPr="00736209">
        <w:rPr>
          <w:rFonts w:ascii="Garamond" w:eastAsia="Calibri" w:hAnsi="Garamond"/>
          <w:lang w:eastAsia="en-US"/>
        </w:rPr>
        <w:t>i zakończenia szkolenia .</w:t>
      </w:r>
    </w:p>
    <w:p w:rsidR="00DF2A3F" w:rsidRPr="00736209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b/>
          <w:lang w:eastAsia="en-US"/>
        </w:rPr>
        <w:t>Kształcenie ustawiczne nie może rozpocząć się przed</w:t>
      </w:r>
      <w:r w:rsidRPr="00736209">
        <w:rPr>
          <w:rFonts w:ascii="Garamond" w:eastAsia="Calibri" w:hAnsi="Garamond"/>
          <w:lang w:eastAsia="en-US"/>
        </w:rPr>
        <w:t>:</w:t>
      </w:r>
    </w:p>
    <w:p w:rsidR="00DF2A3F" w:rsidRPr="00736209" w:rsidRDefault="00DF2A3F" w:rsidP="00DF2A3F">
      <w:pPr>
        <w:widowControl/>
        <w:numPr>
          <w:ilvl w:val="2"/>
          <w:numId w:val="19"/>
        </w:numPr>
        <w:autoSpaceDE/>
        <w:autoSpaceDN/>
        <w:adjustRightInd/>
        <w:spacing w:after="200"/>
        <w:ind w:left="709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>dniem podpisania przez pracodawcę Umowy z urzędem;</w:t>
      </w:r>
    </w:p>
    <w:p w:rsidR="00DF2A3F" w:rsidRPr="00736209" w:rsidRDefault="00DF2A3F" w:rsidP="00DF2A3F">
      <w:pPr>
        <w:widowControl/>
        <w:numPr>
          <w:ilvl w:val="2"/>
          <w:numId w:val="19"/>
        </w:numPr>
        <w:autoSpaceDE/>
        <w:autoSpaceDN/>
        <w:adjustRightInd/>
        <w:spacing w:after="200"/>
        <w:ind w:left="709"/>
        <w:contextualSpacing/>
        <w:jc w:val="both"/>
        <w:rPr>
          <w:rFonts w:ascii="Garamond" w:eastAsia="Calibri" w:hAnsi="Garamond"/>
          <w:lang w:eastAsia="en-US"/>
        </w:rPr>
      </w:pPr>
      <w:r w:rsidRPr="00736209">
        <w:rPr>
          <w:rFonts w:ascii="Garamond" w:eastAsia="Calibri" w:hAnsi="Garamond"/>
          <w:lang w:eastAsia="en-US"/>
        </w:rPr>
        <w:t>dostarczeniem przez pracodawcę dokumentów, o których mowa w ust. 3 niniejszego paragrafu.</w:t>
      </w:r>
    </w:p>
    <w:p w:rsidR="00DF2A3F" w:rsidRPr="00DF2A3F" w:rsidRDefault="00DF2A3F" w:rsidP="00DF2A3F">
      <w:pPr>
        <w:widowControl/>
        <w:numPr>
          <w:ilvl w:val="1"/>
          <w:numId w:val="19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Garamond" w:eastAsia="Calibri" w:hAnsi="Garamond" w:cs="Tahoma"/>
          <w:b/>
          <w:lang w:eastAsia="en-US"/>
        </w:rPr>
      </w:pPr>
      <w:r w:rsidRPr="00736209">
        <w:rPr>
          <w:rFonts w:ascii="Garamond" w:eastAsia="Calibri" w:hAnsi="Garamond"/>
          <w:b/>
          <w:lang w:eastAsia="en-US"/>
        </w:rPr>
        <w:t xml:space="preserve">Przed rozpoczęciem kształcenia ustawicznego finansowanego ze środków KFS, </w:t>
      </w:r>
      <w:r w:rsidRPr="00736209">
        <w:rPr>
          <w:rFonts w:ascii="Garamond" w:eastAsia="Calibri" w:hAnsi="Garamond" w:cs="Tahoma"/>
          <w:b/>
          <w:lang w:eastAsia="en-US"/>
        </w:rPr>
        <w:t xml:space="preserve">pracodawca zobowiązany jest </w:t>
      </w:r>
      <w:r w:rsidRPr="00DF2A3F">
        <w:rPr>
          <w:rFonts w:ascii="Garamond" w:eastAsia="Calibri" w:hAnsi="Garamond" w:cs="Tahoma"/>
          <w:b/>
          <w:lang w:eastAsia="en-US"/>
        </w:rPr>
        <w:t>do zawarcia umowy z pracownikiem, któremu zostaną sfinansowane koszty kształcenia ustawicznego, określającej prawa i obowiązki stron, oraz zasady zwrotu tych kosztów w przypadku nieukończenia przez pracownika kształcenia ustawicznego z powodu jego odejścia z pracy.</w:t>
      </w:r>
    </w:p>
    <w:p w:rsidR="00DF2A3F" w:rsidRPr="00DF2A3F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W przypadku, gdy pracownik lub pracodawca nie będzie mógł wziąć udziału w którymkolwiek z działań pracodawca otrzyma środki pomniejszone o kwotę stanowiącą równowartość iloczynu liczby osób, które nie przystąpią do danego działania i kwoty kosztu/osobę danego działania, </w:t>
      </w:r>
      <w:r w:rsidRPr="00DF2A3F">
        <w:rPr>
          <w:rFonts w:ascii="Garamond" w:eastAsia="Calibri" w:hAnsi="Garamond"/>
          <w:lang w:eastAsia="en-US"/>
        </w:rPr>
        <w:lastRenderedPageBreak/>
        <w:t>a w przypadku już otrzymanych zwraca środki, które wydatkował lub miał wydatkować w tym zakresie wraz z odsetkami.</w:t>
      </w:r>
    </w:p>
    <w:p w:rsidR="00DF2A3F" w:rsidRPr="00024DB1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Zmiana </w:t>
      </w:r>
      <w:r w:rsidRPr="00736209">
        <w:rPr>
          <w:rFonts w:ascii="Garamond" w:eastAsia="Calibri" w:hAnsi="Garamond"/>
          <w:lang w:eastAsia="en-US"/>
        </w:rPr>
        <w:t>zakresu wsparcia (</w:t>
      </w:r>
      <w:r w:rsidRPr="00736209">
        <w:rPr>
          <w:rFonts w:ascii="Garamond" w:eastAsia="Calibri" w:hAnsi="Garamond" w:cs="Tahoma"/>
          <w:lang w:eastAsia="en-US"/>
        </w:rPr>
        <w:t xml:space="preserve">zmiany terminów działań kształcenia ustawicznego, miejsca kształcenia ustawicznego, realizatora kształcenia ustawicznego, zamiany uczestników, lub zmiana liczby </w:t>
      </w:r>
      <w:r w:rsidRPr="00024DB1">
        <w:rPr>
          <w:rFonts w:ascii="Garamond" w:eastAsia="Calibri" w:hAnsi="Garamond" w:cs="Tahoma"/>
          <w:lang w:eastAsia="en-US"/>
        </w:rPr>
        <w:t>uczestników</w:t>
      </w:r>
      <w:r w:rsidRPr="00024DB1">
        <w:rPr>
          <w:rFonts w:ascii="Garamond" w:eastAsia="Calibri" w:hAnsi="Garamond"/>
          <w:lang w:eastAsia="en-US"/>
        </w:rPr>
        <w:t xml:space="preserve">) po zawarciu umowy jest możliwa tylko w wyjątkowych sytuacjach i wymaga zgody urzędu. </w:t>
      </w:r>
    </w:p>
    <w:p w:rsidR="00DF2A3F" w:rsidRPr="00024DB1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024DB1">
        <w:rPr>
          <w:rFonts w:ascii="Garamond" w:eastAsia="Calibri" w:hAnsi="Garamond"/>
          <w:lang w:eastAsia="en-US"/>
        </w:rPr>
        <w:t xml:space="preserve">Przyznane zgodnie z umową środki KFS będą przekazywane na rachunek bankowy pracodawcy </w:t>
      </w:r>
      <w:r w:rsidR="00F919B4" w:rsidRPr="00024DB1">
        <w:rPr>
          <w:rFonts w:ascii="Garamond" w:eastAsia="Calibri" w:hAnsi="Garamond"/>
          <w:lang w:eastAsia="en-US"/>
        </w:rPr>
        <w:t xml:space="preserve">               </w:t>
      </w:r>
      <w:r w:rsidRPr="00024DB1">
        <w:rPr>
          <w:rFonts w:ascii="Garamond" w:eastAsia="Calibri" w:hAnsi="Garamond"/>
          <w:lang w:eastAsia="en-US"/>
        </w:rPr>
        <w:t xml:space="preserve">w ciągu 30 dni od dnia dostarczenia kserokopii prawidłowo wystawionej faktury/rachunku lub innego dokumentu wskazującego wysokość kosztów kształcenia ustawicznego.  </w:t>
      </w:r>
    </w:p>
    <w:p w:rsidR="00DF2A3F" w:rsidRPr="00024DB1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024DB1">
        <w:rPr>
          <w:rFonts w:ascii="Garamond" w:eastAsia="Calibri" w:hAnsi="Garamond"/>
          <w:lang w:eastAsia="en-US"/>
        </w:rPr>
        <w:t xml:space="preserve"> Środki  KFS będą przekazywane na rachunek bankowy wskazany w podpisanej z Urzędem umowie. </w:t>
      </w:r>
    </w:p>
    <w:p w:rsidR="00DF2A3F" w:rsidRPr="00DF2A3F" w:rsidRDefault="00DF2A3F" w:rsidP="00DF2A3F">
      <w:pPr>
        <w:widowControl/>
        <w:numPr>
          <w:ilvl w:val="1"/>
          <w:numId w:val="19"/>
        </w:numPr>
        <w:autoSpaceDE/>
        <w:autoSpaceDN/>
        <w:adjustRightInd/>
        <w:spacing w:after="200"/>
        <w:ind w:left="284" w:hanging="284"/>
        <w:contextualSpacing/>
        <w:jc w:val="both"/>
        <w:rPr>
          <w:rFonts w:ascii="Garamond" w:eastAsia="Calibri" w:hAnsi="Garamond"/>
          <w:lang w:eastAsia="en-US"/>
        </w:rPr>
      </w:pPr>
      <w:r w:rsidRPr="00024DB1">
        <w:rPr>
          <w:rFonts w:ascii="Garamond" w:eastAsia="Calibri" w:hAnsi="Garamond"/>
          <w:lang w:eastAsia="en-US"/>
        </w:rPr>
        <w:t xml:space="preserve"> W przypadku powstania odsetek na rachunku bankowym </w:t>
      </w:r>
      <w:r w:rsidRPr="00DF2A3F">
        <w:rPr>
          <w:rFonts w:ascii="Garamond" w:eastAsia="Calibri" w:hAnsi="Garamond"/>
          <w:lang w:eastAsia="en-US"/>
        </w:rPr>
        <w:t>pracodawcy od otrzymanych środków KFS, pracodawca zobowiązany jest w terminie 10 dni od dnia przekazania środków realizatorowi kształcenia ustawicznego do zwrotu tych odsetek na rachunek bankowy Urzędu.</w:t>
      </w:r>
      <w:bookmarkStart w:id="1" w:name="_Toc391291938"/>
    </w:p>
    <w:p w:rsidR="00DF2A3F" w:rsidRDefault="00DF2A3F" w:rsidP="00DF2A3F">
      <w:pPr>
        <w:widowControl/>
        <w:numPr>
          <w:ilvl w:val="1"/>
          <w:numId w:val="19"/>
        </w:numPr>
        <w:tabs>
          <w:tab w:val="left" w:pos="426"/>
        </w:tabs>
        <w:autoSpaceDE/>
        <w:autoSpaceDN/>
        <w:adjustRightInd/>
        <w:spacing w:after="200"/>
        <w:ind w:left="284" w:hanging="426"/>
        <w:contextualSpacing/>
        <w:jc w:val="both"/>
        <w:rPr>
          <w:rFonts w:ascii="Garamond" w:eastAsia="Calibri" w:hAnsi="Garamond"/>
          <w:lang w:eastAsia="en-US"/>
        </w:rPr>
      </w:pPr>
      <w:r w:rsidRPr="00DF2A3F">
        <w:rPr>
          <w:rFonts w:ascii="Garamond" w:eastAsia="Calibri" w:hAnsi="Garamond"/>
          <w:lang w:eastAsia="en-US"/>
        </w:rPr>
        <w:t xml:space="preserve">Urząd zastrzega sobie </w:t>
      </w:r>
      <w:r w:rsidRPr="00DF2A3F">
        <w:rPr>
          <w:rFonts w:ascii="Garamond" w:eastAsia="Calibri" w:hAnsi="Garamond"/>
          <w:u w:val="single"/>
          <w:lang w:eastAsia="en-US"/>
        </w:rPr>
        <w:t>prawo kontroli pracodawcy w zakresie</w:t>
      </w:r>
      <w:r w:rsidRPr="00DF2A3F">
        <w:rPr>
          <w:rFonts w:ascii="Garamond" w:eastAsia="Calibri" w:hAnsi="Garamond"/>
          <w:lang w:eastAsia="en-US"/>
        </w:rPr>
        <w:t>: przestrzegania postanowień zawartej umowy, wydatkowania środków KFS zgodnie z przeznaczeniem, właściwego dokumentowania, rozliczania otrzymanych i wydatkowanych środków oraz zgodności ze stanem faktycznym informacji przedstawionych przez pracodawcę. W tym celu może żądać danych, dokumentów i udzielania wyjaśnień w sprawach objętych zakresem kontroli, a pracodawca zobowiązany jest te dokumenty udostępnić na czas kontroli.</w:t>
      </w:r>
      <w:bookmarkEnd w:id="1"/>
    </w:p>
    <w:p w:rsidR="00986D09" w:rsidRPr="00DF2A3F" w:rsidRDefault="00986D09" w:rsidP="00986D09">
      <w:pPr>
        <w:widowControl/>
        <w:tabs>
          <w:tab w:val="left" w:pos="426"/>
        </w:tabs>
        <w:autoSpaceDE/>
        <w:autoSpaceDN/>
        <w:adjustRightInd/>
        <w:spacing w:after="200"/>
        <w:ind w:left="284"/>
        <w:contextualSpacing/>
        <w:jc w:val="both"/>
        <w:rPr>
          <w:rFonts w:ascii="Garamond" w:eastAsia="Calibri" w:hAnsi="Garamond"/>
          <w:lang w:eastAsia="en-US"/>
        </w:rPr>
      </w:pPr>
    </w:p>
    <w:p w:rsidR="00DF2A3F" w:rsidRPr="00986D09" w:rsidRDefault="00DF2A3F" w:rsidP="00986D09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 xml:space="preserve">§ </w:t>
      </w:r>
      <w:r w:rsidR="00DF660B">
        <w:rPr>
          <w:rFonts w:ascii="Garamond" w:hAnsi="Garamond" w:cs="Arial"/>
          <w:b/>
          <w:bCs/>
          <w:shd w:val="clear" w:color="auto" w:fill="FFFFFF"/>
          <w:lang w:eastAsia="ar-SA"/>
        </w:rPr>
        <w:t>9</w:t>
      </w: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 xml:space="preserve"> 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>WARUNKI ZWROTU ŚRODKÓW KFS PRZEZ PRACODAWCĘ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rPr>
          <w:rFonts w:ascii="Garamond" w:hAnsi="Garamond" w:cs="Arial"/>
          <w:shd w:val="clear" w:color="auto" w:fill="FFFFFF"/>
          <w:lang w:eastAsia="ar-SA"/>
        </w:rPr>
      </w:pPr>
    </w:p>
    <w:p w:rsidR="00DF2A3F" w:rsidRPr="00DF2A3F" w:rsidRDefault="00DF2A3F" w:rsidP="00DF2A3F">
      <w:pPr>
        <w:widowControl/>
        <w:numPr>
          <w:ilvl w:val="0"/>
          <w:numId w:val="2"/>
        </w:numPr>
        <w:tabs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color w:val="000000"/>
          <w:shd w:val="clear" w:color="auto" w:fill="FFFFFF"/>
          <w:lang w:eastAsia="ar-SA"/>
        </w:rPr>
      </w:pP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>Pracodawca zwraca wypłacone środki KFS w przypadku:</w:t>
      </w:r>
    </w:p>
    <w:p w:rsidR="00DF2A3F" w:rsidRPr="00DF2A3F" w:rsidRDefault="00DF2A3F" w:rsidP="00DF2A3F">
      <w:pPr>
        <w:widowControl/>
        <w:numPr>
          <w:ilvl w:val="0"/>
          <w:numId w:val="7"/>
        </w:numPr>
        <w:suppressAutoHyphens/>
        <w:autoSpaceDE/>
        <w:autoSpaceDN/>
        <w:adjustRightInd/>
        <w:ind w:left="709" w:hanging="425"/>
        <w:jc w:val="both"/>
        <w:rPr>
          <w:rFonts w:ascii="Garamond" w:hAnsi="Garamond" w:cs="Arial"/>
          <w:color w:val="000000"/>
          <w:shd w:val="clear" w:color="auto" w:fill="FFFFFF"/>
          <w:lang w:eastAsia="ar-SA"/>
        </w:rPr>
      </w:pP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>niewykorzystania lub wykorzystania przyznanych środków niezgodnie</w:t>
      </w:r>
      <w:r w:rsidR="00150A4E">
        <w:rPr>
          <w:rFonts w:ascii="Garamond" w:hAnsi="Garamond" w:cs="Arial"/>
          <w:color w:val="000000"/>
          <w:shd w:val="clear" w:color="auto" w:fill="FFFFFF"/>
          <w:lang w:eastAsia="ar-SA"/>
        </w:rPr>
        <w:t xml:space="preserve"> </w:t>
      </w: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>z przeznaczeniem;</w:t>
      </w:r>
    </w:p>
    <w:p w:rsidR="00DF2A3F" w:rsidRPr="00DF2A3F" w:rsidRDefault="00DF2A3F" w:rsidP="00DF2A3F">
      <w:pPr>
        <w:widowControl/>
        <w:numPr>
          <w:ilvl w:val="0"/>
          <w:numId w:val="7"/>
        </w:numPr>
        <w:suppressAutoHyphens/>
        <w:autoSpaceDE/>
        <w:autoSpaceDN/>
        <w:adjustRightInd/>
        <w:ind w:left="709" w:hanging="425"/>
        <w:jc w:val="both"/>
        <w:rPr>
          <w:rFonts w:ascii="Garamond" w:hAnsi="Garamond" w:cs="Arial"/>
          <w:color w:val="000000"/>
          <w:shd w:val="clear" w:color="auto" w:fill="FFFFFF"/>
          <w:lang w:eastAsia="ar-SA"/>
        </w:rPr>
      </w:pP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>przekroczenia kwoty 80% kosztów kształcenia lub 300% przeciętnego wynagrodzenia na jedną osobę w roku kalendarzowym;</w:t>
      </w:r>
    </w:p>
    <w:p w:rsidR="00DF2A3F" w:rsidRPr="00DF2A3F" w:rsidRDefault="00DF2A3F" w:rsidP="00DF2A3F">
      <w:pPr>
        <w:widowControl/>
        <w:numPr>
          <w:ilvl w:val="0"/>
          <w:numId w:val="7"/>
        </w:numPr>
        <w:suppressAutoHyphens/>
        <w:autoSpaceDE/>
        <w:autoSpaceDN/>
        <w:adjustRightInd/>
        <w:ind w:left="709" w:hanging="425"/>
        <w:jc w:val="both"/>
        <w:rPr>
          <w:rFonts w:ascii="Garamond" w:hAnsi="Garamond" w:cs="Arial"/>
          <w:color w:val="000000"/>
          <w:shd w:val="clear" w:color="auto" w:fill="FFFFFF"/>
          <w:lang w:eastAsia="ar-SA"/>
        </w:rPr>
      </w:pP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>naruszenia innych warunków umowy.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color w:val="000000"/>
          <w:shd w:val="clear" w:color="auto" w:fill="FFFFFF"/>
          <w:lang w:eastAsia="ar-SA"/>
        </w:rPr>
      </w:pP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 xml:space="preserve">2. </w:t>
      </w:r>
      <w:r w:rsidRPr="00150A4E">
        <w:rPr>
          <w:rFonts w:ascii="Garamond" w:hAnsi="Garamond" w:cs="Arial"/>
          <w:b/>
          <w:color w:val="000000"/>
          <w:shd w:val="clear" w:color="auto" w:fill="FFFFFF"/>
          <w:lang w:eastAsia="ar-SA"/>
        </w:rPr>
        <w:t>Pracownik, który nie ukończył kształcenia ustawicznego finansowanego ze środków KFS</w:t>
      </w: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 xml:space="preserve">                     z powodu rozwiązania przez niego umowy o pracę lub rozwiązania z nim umowy o pracę na podstawie art. 52 ustawy z dnia 26 czerwca 1974 r. – Kodeks pracy, jest obowiązany do zwrotu pracodawcy poniesionych kosztów na zasadach określonych w umowie z pracodawcą. W takim wypadku </w:t>
      </w:r>
      <w:r w:rsidRPr="00150A4E">
        <w:rPr>
          <w:rFonts w:ascii="Garamond" w:hAnsi="Garamond" w:cs="Arial"/>
          <w:b/>
          <w:color w:val="000000"/>
          <w:shd w:val="clear" w:color="auto" w:fill="FFFFFF"/>
          <w:lang w:eastAsia="ar-SA"/>
        </w:rPr>
        <w:t>pracodawca zwraca do urzędu środki  KFS</w:t>
      </w:r>
      <w:r w:rsidRPr="00DF2A3F">
        <w:rPr>
          <w:rFonts w:ascii="Garamond" w:hAnsi="Garamond" w:cs="Arial"/>
          <w:color w:val="000000"/>
          <w:shd w:val="clear" w:color="auto" w:fill="FFFFFF"/>
          <w:lang w:eastAsia="ar-SA"/>
        </w:rPr>
        <w:t xml:space="preserve"> wydane na kształcenie ustawiczne pracownika, na zasadach określonych w umowie. Zwrot środków przez pracodawcę następuje niezależnie od uregulowania kwestii zwrotu środków pomiędzy pracodawcą a pracownikiem.</w:t>
      </w:r>
    </w:p>
    <w:p w:rsidR="00DF2A3F" w:rsidRPr="00DF2A3F" w:rsidRDefault="00DF2A3F" w:rsidP="00AE308E">
      <w:pPr>
        <w:widowControl/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color w:val="000000"/>
          <w:shd w:val="clear" w:color="auto" w:fill="FFFFFF"/>
          <w:lang w:eastAsia="ar-SA"/>
        </w:rPr>
      </w:pPr>
    </w:p>
    <w:p w:rsidR="00DF2A3F" w:rsidRPr="00AE308E" w:rsidRDefault="00DF2A3F" w:rsidP="00AE308E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>§ 1</w:t>
      </w:r>
      <w:r w:rsidR="00150A4E">
        <w:rPr>
          <w:rFonts w:ascii="Garamond" w:hAnsi="Garamond" w:cs="Arial"/>
          <w:b/>
          <w:bCs/>
          <w:shd w:val="clear" w:color="auto" w:fill="FFFFFF"/>
          <w:lang w:eastAsia="ar-SA"/>
        </w:rPr>
        <w:t>0</w:t>
      </w: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 xml:space="preserve"> 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>ROZLICZ</w:t>
      </w:r>
      <w:r w:rsidR="00AE308E">
        <w:rPr>
          <w:rFonts w:ascii="Garamond" w:hAnsi="Garamond" w:cs="Arial"/>
          <w:b/>
          <w:bCs/>
          <w:shd w:val="clear" w:color="auto" w:fill="FFFFFF"/>
          <w:lang w:eastAsia="ar-SA"/>
        </w:rPr>
        <w:t>ENIE</w:t>
      </w: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 xml:space="preserve"> WYDATKÓW</w:t>
      </w:r>
    </w:p>
    <w:p w:rsidR="00DF2A3F" w:rsidRPr="00DF2A3F" w:rsidRDefault="00DF2A3F" w:rsidP="00DF2A3F">
      <w:pPr>
        <w:widowControl/>
        <w:suppressAutoHyphens/>
        <w:autoSpaceDE/>
        <w:autoSpaceDN/>
        <w:adjustRightInd/>
        <w:rPr>
          <w:rFonts w:ascii="Garamond" w:hAnsi="Garamond" w:cs="Arial"/>
          <w:b/>
          <w:bCs/>
          <w:sz w:val="22"/>
          <w:szCs w:val="22"/>
          <w:shd w:val="clear" w:color="auto" w:fill="FFFFFF"/>
          <w:lang w:eastAsia="ar-SA"/>
        </w:rPr>
      </w:pPr>
    </w:p>
    <w:p w:rsidR="00DF2A3F" w:rsidRPr="00DF2A3F" w:rsidRDefault="00DF2A3F" w:rsidP="00DF2A3F">
      <w:pPr>
        <w:widowControl/>
        <w:numPr>
          <w:ilvl w:val="0"/>
          <w:numId w:val="3"/>
        </w:numPr>
        <w:tabs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lang w:eastAsia="ar-SA"/>
        </w:rPr>
      </w:pPr>
      <w:r w:rsidRPr="00DF2A3F">
        <w:rPr>
          <w:rFonts w:ascii="Garamond" w:hAnsi="Garamond" w:cs="Arial"/>
          <w:lang w:eastAsia="ar-SA"/>
        </w:rPr>
        <w:t>Pracodawca, w terminie określonym w umowie, zobowiązany jest do:</w:t>
      </w:r>
    </w:p>
    <w:p w:rsidR="00DF2A3F" w:rsidRPr="00DF2A3F" w:rsidRDefault="00DF2A3F" w:rsidP="00DF2A3F">
      <w:pPr>
        <w:widowControl/>
        <w:numPr>
          <w:ilvl w:val="0"/>
          <w:numId w:val="9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lang w:eastAsia="ar-SA"/>
        </w:rPr>
      </w:pPr>
      <w:r w:rsidRPr="00DF2A3F">
        <w:rPr>
          <w:rFonts w:ascii="Garamond" w:hAnsi="Garamond" w:cs="Arial"/>
          <w:lang w:eastAsia="ar-SA"/>
        </w:rPr>
        <w:t xml:space="preserve">złożenia w Urzędzie rozliczenia otrzymanych środków KFS oraz udokumentowania faktycznie poniesionych wydatków związanych z kształceniem ustawicznym; </w:t>
      </w:r>
    </w:p>
    <w:p w:rsidR="00DF2A3F" w:rsidRPr="00DF2A3F" w:rsidRDefault="00DF2A3F" w:rsidP="00DF2A3F">
      <w:pPr>
        <w:widowControl/>
        <w:numPr>
          <w:ilvl w:val="0"/>
          <w:numId w:val="9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lang w:eastAsia="ar-SA"/>
        </w:rPr>
      </w:pPr>
      <w:r w:rsidRPr="00DF2A3F">
        <w:rPr>
          <w:rFonts w:ascii="Garamond" w:hAnsi="Garamond" w:cs="Arial"/>
          <w:lang w:eastAsia="ar-SA"/>
        </w:rPr>
        <w:t xml:space="preserve">przedłożenia w Urzędzie dokumentów potwierdzających ukończenie finansowanych działań – dyplomów, zaświadczeń, certyfikatów i innych; </w:t>
      </w:r>
    </w:p>
    <w:p w:rsidR="00DF2A3F" w:rsidRPr="00DF2A3F" w:rsidRDefault="00DF2A3F" w:rsidP="00DF2A3F">
      <w:pPr>
        <w:widowControl/>
        <w:numPr>
          <w:ilvl w:val="0"/>
          <w:numId w:val="9"/>
        </w:numPr>
        <w:suppressAutoHyphens/>
        <w:autoSpaceDE/>
        <w:autoSpaceDN/>
        <w:adjustRightInd/>
        <w:ind w:left="567" w:hanging="283"/>
        <w:jc w:val="both"/>
        <w:rPr>
          <w:rFonts w:ascii="Garamond" w:hAnsi="Garamond" w:cs="Arial"/>
          <w:lang w:eastAsia="ar-SA"/>
        </w:rPr>
      </w:pPr>
      <w:r w:rsidRPr="00DF2A3F">
        <w:rPr>
          <w:rFonts w:ascii="Garamond" w:hAnsi="Garamond" w:cs="Arial"/>
          <w:lang w:eastAsia="ar-SA"/>
        </w:rPr>
        <w:t>każdorazowego informowania Urzędu o przypadkach nieukończenia kształcenia.</w:t>
      </w:r>
    </w:p>
    <w:p w:rsidR="00DF2A3F" w:rsidRPr="00DF2A3F" w:rsidRDefault="00DF2A3F" w:rsidP="00DC2941">
      <w:pPr>
        <w:widowControl/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rFonts w:ascii="Garamond" w:hAnsi="Garamond" w:cs="Arial"/>
          <w:b/>
          <w:bCs/>
          <w:shd w:val="clear" w:color="auto" w:fill="FFFFFF"/>
          <w:lang w:eastAsia="ar-SA"/>
        </w:rPr>
      </w:pPr>
    </w:p>
    <w:p w:rsidR="00DF2A3F" w:rsidRPr="00DC2941" w:rsidRDefault="00DF2A3F" w:rsidP="00DC2941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>§ 1</w:t>
      </w:r>
      <w:r w:rsidR="004F1FD4">
        <w:rPr>
          <w:rFonts w:ascii="Garamond" w:hAnsi="Garamond" w:cs="Arial"/>
          <w:b/>
          <w:bCs/>
          <w:shd w:val="clear" w:color="auto" w:fill="FFFFFF"/>
          <w:lang w:eastAsia="ar-SA"/>
        </w:rPr>
        <w:t>1</w:t>
      </w: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 xml:space="preserve"> </w:t>
      </w:r>
    </w:p>
    <w:p w:rsidR="00DF2A3F" w:rsidRDefault="00DF2A3F" w:rsidP="00DF2A3F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  <w:r w:rsidRPr="00DF2A3F">
        <w:rPr>
          <w:rFonts w:ascii="Garamond" w:hAnsi="Garamond" w:cs="Arial"/>
          <w:b/>
          <w:bCs/>
          <w:shd w:val="clear" w:color="auto" w:fill="FFFFFF"/>
          <w:lang w:eastAsia="ar-SA"/>
        </w:rPr>
        <w:t>POSTANOWIENIA KOŃCOWE</w:t>
      </w:r>
    </w:p>
    <w:p w:rsidR="00DC2941" w:rsidRDefault="00DC2941" w:rsidP="00DF2A3F">
      <w:pPr>
        <w:widowControl/>
        <w:suppressAutoHyphens/>
        <w:autoSpaceDE/>
        <w:autoSpaceDN/>
        <w:adjustRightInd/>
        <w:jc w:val="center"/>
        <w:rPr>
          <w:rFonts w:ascii="Garamond" w:hAnsi="Garamond" w:cs="Arial"/>
          <w:b/>
          <w:bCs/>
          <w:shd w:val="clear" w:color="auto" w:fill="FFFFFF"/>
          <w:lang w:eastAsia="ar-SA"/>
        </w:rPr>
      </w:pPr>
    </w:p>
    <w:p w:rsidR="00DC2941" w:rsidRPr="000B076F" w:rsidRDefault="00DC2941" w:rsidP="00DC2941">
      <w:pPr>
        <w:widowControl/>
        <w:suppressAutoHyphens/>
        <w:autoSpaceDE/>
        <w:autoSpaceDN/>
        <w:adjustRightInd/>
        <w:jc w:val="both"/>
        <w:rPr>
          <w:rFonts w:ascii="Garamond" w:hAnsi="Garamond" w:cs="Arial"/>
          <w:bCs/>
          <w:shd w:val="clear" w:color="auto" w:fill="FFFFFF"/>
          <w:lang w:eastAsia="ar-SA"/>
        </w:rPr>
      </w:pPr>
      <w:r w:rsidRPr="000B076F">
        <w:rPr>
          <w:rFonts w:ascii="Garamond" w:hAnsi="Garamond" w:cs="Arial"/>
          <w:bCs/>
          <w:shd w:val="clear" w:color="auto" w:fill="FFFFFF"/>
          <w:lang w:eastAsia="ar-SA"/>
        </w:rPr>
        <w:t xml:space="preserve">Nabór wniosków będzie realizowany w trybie ciągłym, do wyczerpania środków. </w:t>
      </w:r>
      <w:r w:rsidR="008714E9">
        <w:rPr>
          <w:rFonts w:ascii="Garamond" w:hAnsi="Garamond" w:cs="Arial"/>
          <w:bCs/>
          <w:shd w:val="clear" w:color="auto" w:fill="FFFFFF"/>
          <w:lang w:eastAsia="ar-SA"/>
        </w:rPr>
        <w:t xml:space="preserve">Powiatowy </w:t>
      </w:r>
      <w:r w:rsidRPr="000B076F">
        <w:rPr>
          <w:rFonts w:ascii="Garamond" w:hAnsi="Garamond" w:cs="Arial"/>
          <w:bCs/>
          <w:shd w:val="clear" w:color="auto" w:fill="FFFFFF"/>
          <w:lang w:eastAsia="ar-SA"/>
        </w:rPr>
        <w:t xml:space="preserve">Urząd Pracy </w:t>
      </w:r>
      <w:r w:rsidR="008714E9">
        <w:rPr>
          <w:rFonts w:ascii="Garamond" w:hAnsi="Garamond" w:cs="Arial"/>
          <w:bCs/>
          <w:shd w:val="clear" w:color="auto" w:fill="FFFFFF"/>
          <w:lang w:eastAsia="ar-SA"/>
        </w:rPr>
        <w:t>z</w:t>
      </w:r>
      <w:r w:rsidRPr="000B076F">
        <w:rPr>
          <w:rFonts w:ascii="Garamond" w:hAnsi="Garamond" w:cs="Arial"/>
          <w:bCs/>
          <w:shd w:val="clear" w:color="auto" w:fill="FFFFFF"/>
          <w:lang w:eastAsia="ar-SA"/>
        </w:rPr>
        <w:t xml:space="preserve">astrzega sobie prawo do zawieszenia naboru, w sytuacji dużego napływu wniosków, na okres umożliwiający rozpatrzenie złożonych dokumentów.  </w:t>
      </w:r>
    </w:p>
    <w:p w:rsidR="00BD6B65" w:rsidRDefault="00BD6B65" w:rsidP="001E7DB8">
      <w:pPr>
        <w:rPr>
          <w:rFonts w:ascii="Arial Narrow" w:hAnsi="Arial Narrow"/>
          <w:b/>
          <w:szCs w:val="28"/>
        </w:rPr>
      </w:pPr>
    </w:p>
    <w:sectPr w:rsidR="00BD6B65" w:rsidSect="004B0DAA">
      <w:footerReference w:type="default" r:id="rId10"/>
      <w:pgSz w:w="11909" w:h="16834"/>
      <w:pgMar w:top="766" w:right="1419" w:bottom="360" w:left="965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CE" w:rsidRDefault="00316CCE" w:rsidP="00306655">
      <w:r>
        <w:separator/>
      </w:r>
    </w:p>
  </w:endnote>
  <w:endnote w:type="continuationSeparator" w:id="0">
    <w:p w:rsidR="00316CCE" w:rsidRDefault="00316CCE" w:rsidP="003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CE" w:rsidRDefault="00316CCE" w:rsidP="00362899">
    <w:pPr>
      <w:pStyle w:val="Stopka"/>
      <w:jc w:val="center"/>
    </w:pPr>
  </w:p>
  <w:p w:rsidR="00316CCE" w:rsidRDefault="00316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CE" w:rsidRDefault="00316CCE" w:rsidP="00306655">
      <w:r>
        <w:separator/>
      </w:r>
    </w:p>
  </w:footnote>
  <w:footnote w:type="continuationSeparator" w:id="0">
    <w:p w:rsidR="00316CCE" w:rsidRDefault="00316CCE" w:rsidP="0030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8029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Verdana"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8DE4C92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E5A8E24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color w:val="auto"/>
      </w:rPr>
    </w:lvl>
  </w:abstractNum>
  <w:abstractNum w:abstractNumId="6">
    <w:nsid w:val="00253DFF"/>
    <w:multiLevelType w:val="hybridMultilevel"/>
    <w:tmpl w:val="A5AA1DAE"/>
    <w:lvl w:ilvl="0" w:tplc="DBA4CF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4039E"/>
    <w:multiLevelType w:val="hybridMultilevel"/>
    <w:tmpl w:val="3B28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7AEE4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53504"/>
    <w:multiLevelType w:val="hybridMultilevel"/>
    <w:tmpl w:val="26085256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C64BF"/>
    <w:multiLevelType w:val="hybridMultilevel"/>
    <w:tmpl w:val="71F89566"/>
    <w:name w:val="WW8Num343"/>
    <w:lvl w:ilvl="0" w:tplc="538EDF96">
      <w:start w:val="2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A420C"/>
    <w:multiLevelType w:val="hybridMultilevel"/>
    <w:tmpl w:val="1120449A"/>
    <w:lvl w:ilvl="0" w:tplc="4DC047E4">
      <w:start w:val="65535"/>
      <w:numFmt w:val="bullet"/>
      <w:lvlText w:val="-"/>
      <w:lvlJc w:val="left"/>
      <w:pPr>
        <w:ind w:left="107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1B01399"/>
    <w:multiLevelType w:val="multilevel"/>
    <w:tmpl w:val="F3441826"/>
    <w:name w:val="WW8Num32"/>
    <w:lvl w:ilvl="0">
      <w:start w:val="7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23DB33BF"/>
    <w:multiLevelType w:val="hybridMultilevel"/>
    <w:tmpl w:val="5ADAD0EC"/>
    <w:name w:val="WW8Num33"/>
    <w:lvl w:ilvl="0" w:tplc="9BE8AA1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7D10"/>
    <w:multiLevelType w:val="hybridMultilevel"/>
    <w:tmpl w:val="58B8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16DB"/>
    <w:multiLevelType w:val="hybridMultilevel"/>
    <w:tmpl w:val="0D48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47D4D"/>
    <w:multiLevelType w:val="multilevel"/>
    <w:tmpl w:val="6C60FD1A"/>
    <w:name w:val="WW8Num35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2A9C6D61"/>
    <w:multiLevelType w:val="hybridMultilevel"/>
    <w:tmpl w:val="253A802E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5CE755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="Times New Roman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193E75"/>
    <w:multiLevelType w:val="hybridMultilevel"/>
    <w:tmpl w:val="942AA55E"/>
    <w:name w:val="WW8Num3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24E5"/>
    <w:multiLevelType w:val="hybridMultilevel"/>
    <w:tmpl w:val="32AC4CBE"/>
    <w:name w:val="WW8Num34"/>
    <w:lvl w:ilvl="0" w:tplc="AE3CA6A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3978"/>
    <w:multiLevelType w:val="hybridMultilevel"/>
    <w:tmpl w:val="CBD08790"/>
    <w:name w:val="WW8Num342"/>
    <w:lvl w:ilvl="0" w:tplc="57C456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31E1F"/>
    <w:multiLevelType w:val="hybridMultilevel"/>
    <w:tmpl w:val="754C7B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F73E19"/>
    <w:multiLevelType w:val="hybridMultilevel"/>
    <w:tmpl w:val="FA122E08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64A97"/>
    <w:multiLevelType w:val="hybridMultilevel"/>
    <w:tmpl w:val="A7866B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B7747"/>
    <w:multiLevelType w:val="hybridMultilevel"/>
    <w:tmpl w:val="7D3837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="Times New Roman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865F46"/>
    <w:multiLevelType w:val="singleLevel"/>
    <w:tmpl w:val="04150011"/>
    <w:name w:val="WW8Num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9">
    <w:nsid w:val="5792462A"/>
    <w:multiLevelType w:val="multilevel"/>
    <w:tmpl w:val="53C885D6"/>
    <w:lvl w:ilvl="0">
      <w:start w:val="1"/>
      <w:numFmt w:val="upperRoman"/>
      <w:pStyle w:val="Nagwek1"/>
      <w:suff w:val="nothing"/>
      <w:lvlText w:val="Rozdział 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07C3070"/>
    <w:multiLevelType w:val="hybridMultilevel"/>
    <w:tmpl w:val="F356B7E0"/>
    <w:name w:val="WW8Num3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4A6B8F"/>
    <w:multiLevelType w:val="hybridMultilevel"/>
    <w:tmpl w:val="72C2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51E7"/>
    <w:multiLevelType w:val="hybridMultilevel"/>
    <w:tmpl w:val="14D47856"/>
    <w:lvl w:ilvl="0" w:tplc="DA3E25EE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354E5D5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1051923"/>
    <w:multiLevelType w:val="multilevel"/>
    <w:tmpl w:val="9684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21F6EC3"/>
    <w:multiLevelType w:val="hybridMultilevel"/>
    <w:tmpl w:val="D76E2B12"/>
    <w:name w:val="WW8Num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="Times New Roman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284F03"/>
    <w:multiLevelType w:val="hybridMultilevel"/>
    <w:tmpl w:val="D132F2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"/>
  </w:num>
  <w:num w:numId="3">
    <w:abstractNumId w:val="4"/>
  </w:num>
  <w:num w:numId="4">
    <w:abstractNumId w:val="7"/>
  </w:num>
  <w:num w:numId="5">
    <w:abstractNumId w:val="34"/>
  </w:num>
  <w:num w:numId="6">
    <w:abstractNumId w:val="24"/>
  </w:num>
  <w:num w:numId="7">
    <w:abstractNumId w:val="26"/>
  </w:num>
  <w:num w:numId="8">
    <w:abstractNumId w:val="22"/>
  </w:num>
  <w:num w:numId="9">
    <w:abstractNumId w:val="39"/>
  </w:num>
  <w:num w:numId="10">
    <w:abstractNumId w:val="14"/>
  </w:num>
  <w:num w:numId="11">
    <w:abstractNumId w:val="32"/>
  </w:num>
  <w:num w:numId="12">
    <w:abstractNumId w:val="38"/>
  </w:num>
  <w:num w:numId="13">
    <w:abstractNumId w:val="33"/>
  </w:num>
  <w:num w:numId="14">
    <w:abstractNumId w:val="17"/>
  </w:num>
  <w:num w:numId="15">
    <w:abstractNumId w:val="16"/>
  </w:num>
  <w:num w:numId="16">
    <w:abstractNumId w:val="18"/>
  </w:num>
  <w:num w:numId="17">
    <w:abstractNumId w:val="37"/>
  </w:num>
  <w:num w:numId="18">
    <w:abstractNumId w:val="25"/>
  </w:num>
  <w:num w:numId="19">
    <w:abstractNumId w:val="31"/>
  </w:num>
  <w:num w:numId="20">
    <w:abstractNumId w:val="36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55"/>
    <w:rsid w:val="00001B03"/>
    <w:rsid w:val="00005382"/>
    <w:rsid w:val="00007DE1"/>
    <w:rsid w:val="000112F0"/>
    <w:rsid w:val="0001398B"/>
    <w:rsid w:val="00015D4A"/>
    <w:rsid w:val="00017AAF"/>
    <w:rsid w:val="00024DB1"/>
    <w:rsid w:val="0003246A"/>
    <w:rsid w:val="000379B6"/>
    <w:rsid w:val="00043670"/>
    <w:rsid w:val="00043D32"/>
    <w:rsid w:val="0004443F"/>
    <w:rsid w:val="00056273"/>
    <w:rsid w:val="00064A24"/>
    <w:rsid w:val="00076898"/>
    <w:rsid w:val="000820E3"/>
    <w:rsid w:val="00082E8C"/>
    <w:rsid w:val="00083B14"/>
    <w:rsid w:val="0008401B"/>
    <w:rsid w:val="00090966"/>
    <w:rsid w:val="000918FA"/>
    <w:rsid w:val="00095788"/>
    <w:rsid w:val="00097EB0"/>
    <w:rsid w:val="000A06F5"/>
    <w:rsid w:val="000A2478"/>
    <w:rsid w:val="000A4AB7"/>
    <w:rsid w:val="000A7793"/>
    <w:rsid w:val="000B076F"/>
    <w:rsid w:val="000B617B"/>
    <w:rsid w:val="000C2E64"/>
    <w:rsid w:val="000D49B9"/>
    <w:rsid w:val="000E2FCB"/>
    <w:rsid w:val="000E36FC"/>
    <w:rsid w:val="000E5F20"/>
    <w:rsid w:val="000E6BB0"/>
    <w:rsid w:val="000F2E4E"/>
    <w:rsid w:val="001072F2"/>
    <w:rsid w:val="00107705"/>
    <w:rsid w:val="00111824"/>
    <w:rsid w:val="00111BBF"/>
    <w:rsid w:val="00112502"/>
    <w:rsid w:val="00113455"/>
    <w:rsid w:val="00113962"/>
    <w:rsid w:val="001150F2"/>
    <w:rsid w:val="00126E33"/>
    <w:rsid w:val="0012708F"/>
    <w:rsid w:val="00130BDF"/>
    <w:rsid w:val="00136CB7"/>
    <w:rsid w:val="0013780A"/>
    <w:rsid w:val="00140B6A"/>
    <w:rsid w:val="0014201C"/>
    <w:rsid w:val="00143352"/>
    <w:rsid w:val="001433F2"/>
    <w:rsid w:val="00144900"/>
    <w:rsid w:val="00150A4E"/>
    <w:rsid w:val="00151880"/>
    <w:rsid w:val="00153587"/>
    <w:rsid w:val="00153DD7"/>
    <w:rsid w:val="00163B3C"/>
    <w:rsid w:val="001748BC"/>
    <w:rsid w:val="001822CC"/>
    <w:rsid w:val="0018757A"/>
    <w:rsid w:val="00190EA5"/>
    <w:rsid w:val="00192160"/>
    <w:rsid w:val="001A02B3"/>
    <w:rsid w:val="001B03C8"/>
    <w:rsid w:val="001B2D6B"/>
    <w:rsid w:val="001B3C14"/>
    <w:rsid w:val="001B4855"/>
    <w:rsid w:val="001B5607"/>
    <w:rsid w:val="001C680D"/>
    <w:rsid w:val="001D0F08"/>
    <w:rsid w:val="001D6963"/>
    <w:rsid w:val="001E122D"/>
    <w:rsid w:val="001E2651"/>
    <w:rsid w:val="001E6F9F"/>
    <w:rsid w:val="001E7DB8"/>
    <w:rsid w:val="001F00FB"/>
    <w:rsid w:val="001F042A"/>
    <w:rsid w:val="001F112E"/>
    <w:rsid w:val="001F22C0"/>
    <w:rsid w:val="00206664"/>
    <w:rsid w:val="0021156C"/>
    <w:rsid w:val="00214635"/>
    <w:rsid w:val="00215DC0"/>
    <w:rsid w:val="00222C19"/>
    <w:rsid w:val="00233B72"/>
    <w:rsid w:val="002351E5"/>
    <w:rsid w:val="00237086"/>
    <w:rsid w:val="002447C1"/>
    <w:rsid w:val="00244AFA"/>
    <w:rsid w:val="00244B2E"/>
    <w:rsid w:val="00247C8F"/>
    <w:rsid w:val="00250C08"/>
    <w:rsid w:val="00253CD3"/>
    <w:rsid w:val="00255625"/>
    <w:rsid w:val="00256B75"/>
    <w:rsid w:val="002570F0"/>
    <w:rsid w:val="0025723E"/>
    <w:rsid w:val="00264383"/>
    <w:rsid w:val="002701EA"/>
    <w:rsid w:val="00272390"/>
    <w:rsid w:val="00274D74"/>
    <w:rsid w:val="00276D62"/>
    <w:rsid w:val="00277746"/>
    <w:rsid w:val="00280435"/>
    <w:rsid w:val="002813CB"/>
    <w:rsid w:val="00282E1E"/>
    <w:rsid w:val="0028355A"/>
    <w:rsid w:val="00283770"/>
    <w:rsid w:val="00287541"/>
    <w:rsid w:val="00290518"/>
    <w:rsid w:val="00291582"/>
    <w:rsid w:val="002941C0"/>
    <w:rsid w:val="002A7B26"/>
    <w:rsid w:val="002A7DAE"/>
    <w:rsid w:val="002B0BDB"/>
    <w:rsid w:val="002B0DAC"/>
    <w:rsid w:val="002C3B60"/>
    <w:rsid w:val="002C41F1"/>
    <w:rsid w:val="002C43CF"/>
    <w:rsid w:val="002D431C"/>
    <w:rsid w:val="002E798B"/>
    <w:rsid w:val="002F59A7"/>
    <w:rsid w:val="002F6B3B"/>
    <w:rsid w:val="00305699"/>
    <w:rsid w:val="00306655"/>
    <w:rsid w:val="00306D83"/>
    <w:rsid w:val="003142FA"/>
    <w:rsid w:val="00316897"/>
    <w:rsid w:val="00316CCE"/>
    <w:rsid w:val="00321F1B"/>
    <w:rsid w:val="00323E22"/>
    <w:rsid w:val="00325163"/>
    <w:rsid w:val="00326FBE"/>
    <w:rsid w:val="003440DB"/>
    <w:rsid w:val="00351FBE"/>
    <w:rsid w:val="0035516A"/>
    <w:rsid w:val="00362899"/>
    <w:rsid w:val="00363E57"/>
    <w:rsid w:val="003717A5"/>
    <w:rsid w:val="00371F45"/>
    <w:rsid w:val="00374979"/>
    <w:rsid w:val="00374D44"/>
    <w:rsid w:val="00377A50"/>
    <w:rsid w:val="0038220B"/>
    <w:rsid w:val="00383232"/>
    <w:rsid w:val="00383A98"/>
    <w:rsid w:val="00385B7F"/>
    <w:rsid w:val="00385E06"/>
    <w:rsid w:val="003904A6"/>
    <w:rsid w:val="003A3042"/>
    <w:rsid w:val="003A4CEC"/>
    <w:rsid w:val="003C4832"/>
    <w:rsid w:val="003C4E59"/>
    <w:rsid w:val="003C71BD"/>
    <w:rsid w:val="003D0C47"/>
    <w:rsid w:val="003D54A1"/>
    <w:rsid w:val="003D55CA"/>
    <w:rsid w:val="003D6812"/>
    <w:rsid w:val="003D6B19"/>
    <w:rsid w:val="003E5E24"/>
    <w:rsid w:val="003E6F1E"/>
    <w:rsid w:val="003F1A97"/>
    <w:rsid w:val="003F4E2A"/>
    <w:rsid w:val="003F60AF"/>
    <w:rsid w:val="00400F9D"/>
    <w:rsid w:val="00407EC3"/>
    <w:rsid w:val="00411910"/>
    <w:rsid w:val="00412E04"/>
    <w:rsid w:val="004161F6"/>
    <w:rsid w:val="00425052"/>
    <w:rsid w:val="004304B6"/>
    <w:rsid w:val="00431024"/>
    <w:rsid w:val="004319C3"/>
    <w:rsid w:val="0043658D"/>
    <w:rsid w:val="004448D7"/>
    <w:rsid w:val="00451C36"/>
    <w:rsid w:val="004532E1"/>
    <w:rsid w:val="00453324"/>
    <w:rsid w:val="004573EB"/>
    <w:rsid w:val="00461442"/>
    <w:rsid w:val="00463843"/>
    <w:rsid w:val="004639F1"/>
    <w:rsid w:val="00472605"/>
    <w:rsid w:val="00474FCA"/>
    <w:rsid w:val="00475B82"/>
    <w:rsid w:val="004777A6"/>
    <w:rsid w:val="0049241A"/>
    <w:rsid w:val="00495C57"/>
    <w:rsid w:val="004A13BB"/>
    <w:rsid w:val="004A40C2"/>
    <w:rsid w:val="004A5E94"/>
    <w:rsid w:val="004A623E"/>
    <w:rsid w:val="004A67A1"/>
    <w:rsid w:val="004B0DAA"/>
    <w:rsid w:val="004B2501"/>
    <w:rsid w:val="004C7FC8"/>
    <w:rsid w:val="004D337E"/>
    <w:rsid w:val="004D5DF1"/>
    <w:rsid w:val="004E28C6"/>
    <w:rsid w:val="004E794B"/>
    <w:rsid w:val="004F1FD4"/>
    <w:rsid w:val="004F3848"/>
    <w:rsid w:val="004F626D"/>
    <w:rsid w:val="004F6C3E"/>
    <w:rsid w:val="00500702"/>
    <w:rsid w:val="00502120"/>
    <w:rsid w:val="00507AFF"/>
    <w:rsid w:val="005115FA"/>
    <w:rsid w:val="005130BD"/>
    <w:rsid w:val="00514152"/>
    <w:rsid w:val="005162CA"/>
    <w:rsid w:val="00530B95"/>
    <w:rsid w:val="00535BAC"/>
    <w:rsid w:val="00536300"/>
    <w:rsid w:val="00542A45"/>
    <w:rsid w:val="00543489"/>
    <w:rsid w:val="00544B30"/>
    <w:rsid w:val="00545B27"/>
    <w:rsid w:val="00546D72"/>
    <w:rsid w:val="0054720E"/>
    <w:rsid w:val="00547684"/>
    <w:rsid w:val="00554A55"/>
    <w:rsid w:val="00563F0F"/>
    <w:rsid w:val="00575AF9"/>
    <w:rsid w:val="00581796"/>
    <w:rsid w:val="00582519"/>
    <w:rsid w:val="00582FCB"/>
    <w:rsid w:val="00583DF5"/>
    <w:rsid w:val="00583E42"/>
    <w:rsid w:val="00585D88"/>
    <w:rsid w:val="00585DFA"/>
    <w:rsid w:val="00586412"/>
    <w:rsid w:val="00592548"/>
    <w:rsid w:val="00593520"/>
    <w:rsid w:val="00595A40"/>
    <w:rsid w:val="005962AE"/>
    <w:rsid w:val="005A5F39"/>
    <w:rsid w:val="005B0D9E"/>
    <w:rsid w:val="005B4E60"/>
    <w:rsid w:val="005C41B7"/>
    <w:rsid w:val="005C5FC4"/>
    <w:rsid w:val="005D0BC1"/>
    <w:rsid w:val="005D0E9B"/>
    <w:rsid w:val="005D6BF3"/>
    <w:rsid w:val="005D7DC9"/>
    <w:rsid w:val="005E7971"/>
    <w:rsid w:val="006011D7"/>
    <w:rsid w:val="006049E8"/>
    <w:rsid w:val="00611FDB"/>
    <w:rsid w:val="00612C7A"/>
    <w:rsid w:val="00612D2A"/>
    <w:rsid w:val="006133D5"/>
    <w:rsid w:val="0061624A"/>
    <w:rsid w:val="00617C29"/>
    <w:rsid w:val="00620968"/>
    <w:rsid w:val="0062161D"/>
    <w:rsid w:val="00623362"/>
    <w:rsid w:val="00623B86"/>
    <w:rsid w:val="0062640A"/>
    <w:rsid w:val="00632547"/>
    <w:rsid w:val="00635FC7"/>
    <w:rsid w:val="006370B9"/>
    <w:rsid w:val="00641676"/>
    <w:rsid w:val="00643C0F"/>
    <w:rsid w:val="00646478"/>
    <w:rsid w:val="00656F11"/>
    <w:rsid w:val="006632FD"/>
    <w:rsid w:val="00663797"/>
    <w:rsid w:val="00670F6D"/>
    <w:rsid w:val="0068362C"/>
    <w:rsid w:val="00685AA6"/>
    <w:rsid w:val="00691AAC"/>
    <w:rsid w:val="00692F9C"/>
    <w:rsid w:val="006A27F5"/>
    <w:rsid w:val="006A37C7"/>
    <w:rsid w:val="006A4E51"/>
    <w:rsid w:val="006A6AD5"/>
    <w:rsid w:val="006B3F54"/>
    <w:rsid w:val="006B4B30"/>
    <w:rsid w:val="006B6CE1"/>
    <w:rsid w:val="006C1DE5"/>
    <w:rsid w:val="006C2DCA"/>
    <w:rsid w:val="006C3396"/>
    <w:rsid w:val="006C3DF5"/>
    <w:rsid w:val="006C4188"/>
    <w:rsid w:val="006C46A7"/>
    <w:rsid w:val="006C4B15"/>
    <w:rsid w:val="006D3740"/>
    <w:rsid w:val="006D67BA"/>
    <w:rsid w:val="006E0F8F"/>
    <w:rsid w:val="006E1D21"/>
    <w:rsid w:val="006F1C1F"/>
    <w:rsid w:val="006F1F55"/>
    <w:rsid w:val="00704155"/>
    <w:rsid w:val="0071618A"/>
    <w:rsid w:val="00720F41"/>
    <w:rsid w:val="00730E09"/>
    <w:rsid w:val="0073255F"/>
    <w:rsid w:val="0073468B"/>
    <w:rsid w:val="00736209"/>
    <w:rsid w:val="00736CE7"/>
    <w:rsid w:val="00737444"/>
    <w:rsid w:val="00741503"/>
    <w:rsid w:val="007424B6"/>
    <w:rsid w:val="007424FE"/>
    <w:rsid w:val="0075008B"/>
    <w:rsid w:val="00752039"/>
    <w:rsid w:val="00772DBE"/>
    <w:rsid w:val="007744CF"/>
    <w:rsid w:val="00774588"/>
    <w:rsid w:val="00775F35"/>
    <w:rsid w:val="007906E8"/>
    <w:rsid w:val="0079279C"/>
    <w:rsid w:val="00797042"/>
    <w:rsid w:val="007A6984"/>
    <w:rsid w:val="007B2E7D"/>
    <w:rsid w:val="007B4297"/>
    <w:rsid w:val="007C7518"/>
    <w:rsid w:val="007E45A0"/>
    <w:rsid w:val="007E4EBE"/>
    <w:rsid w:val="007F3FDE"/>
    <w:rsid w:val="00802D70"/>
    <w:rsid w:val="00807116"/>
    <w:rsid w:val="00814EE5"/>
    <w:rsid w:val="00815446"/>
    <w:rsid w:val="00823E16"/>
    <w:rsid w:val="0082515D"/>
    <w:rsid w:val="00833497"/>
    <w:rsid w:val="008351AD"/>
    <w:rsid w:val="00840549"/>
    <w:rsid w:val="00840EBD"/>
    <w:rsid w:val="008417B1"/>
    <w:rsid w:val="00842089"/>
    <w:rsid w:val="00843218"/>
    <w:rsid w:val="00854674"/>
    <w:rsid w:val="00856018"/>
    <w:rsid w:val="00860FD0"/>
    <w:rsid w:val="00870BE4"/>
    <w:rsid w:val="008714E9"/>
    <w:rsid w:val="00874B37"/>
    <w:rsid w:val="00876304"/>
    <w:rsid w:val="00876B88"/>
    <w:rsid w:val="008876BC"/>
    <w:rsid w:val="00892F97"/>
    <w:rsid w:val="00892FB0"/>
    <w:rsid w:val="00895934"/>
    <w:rsid w:val="008A1DDC"/>
    <w:rsid w:val="008A632B"/>
    <w:rsid w:val="008A7C01"/>
    <w:rsid w:val="008C5945"/>
    <w:rsid w:val="008D122C"/>
    <w:rsid w:val="008D211E"/>
    <w:rsid w:val="008D3869"/>
    <w:rsid w:val="008D6C3E"/>
    <w:rsid w:val="008E1D4D"/>
    <w:rsid w:val="008F0C26"/>
    <w:rsid w:val="008F0EBB"/>
    <w:rsid w:val="008F125D"/>
    <w:rsid w:val="008F34DD"/>
    <w:rsid w:val="008F702D"/>
    <w:rsid w:val="009005D3"/>
    <w:rsid w:val="00901007"/>
    <w:rsid w:val="009031E1"/>
    <w:rsid w:val="00905F06"/>
    <w:rsid w:val="009060A5"/>
    <w:rsid w:val="009062B1"/>
    <w:rsid w:val="009104A6"/>
    <w:rsid w:val="00914C09"/>
    <w:rsid w:val="00917C8D"/>
    <w:rsid w:val="00926A84"/>
    <w:rsid w:val="00943049"/>
    <w:rsid w:val="0094539B"/>
    <w:rsid w:val="009562EA"/>
    <w:rsid w:val="00956715"/>
    <w:rsid w:val="00964EA1"/>
    <w:rsid w:val="00971123"/>
    <w:rsid w:val="00973174"/>
    <w:rsid w:val="00976BD9"/>
    <w:rsid w:val="0098097A"/>
    <w:rsid w:val="00982959"/>
    <w:rsid w:val="00985D50"/>
    <w:rsid w:val="00986D09"/>
    <w:rsid w:val="009919B2"/>
    <w:rsid w:val="009A5440"/>
    <w:rsid w:val="009A6C1C"/>
    <w:rsid w:val="009B16A7"/>
    <w:rsid w:val="009C1F90"/>
    <w:rsid w:val="009C5D3C"/>
    <w:rsid w:val="009C6AFE"/>
    <w:rsid w:val="009C7E7B"/>
    <w:rsid w:val="009D3EA2"/>
    <w:rsid w:val="009D622A"/>
    <w:rsid w:val="009E2085"/>
    <w:rsid w:val="009E4229"/>
    <w:rsid w:val="009F126D"/>
    <w:rsid w:val="009F6E7A"/>
    <w:rsid w:val="00A02D14"/>
    <w:rsid w:val="00A077FD"/>
    <w:rsid w:val="00A13BFB"/>
    <w:rsid w:val="00A15695"/>
    <w:rsid w:val="00A17995"/>
    <w:rsid w:val="00A2364F"/>
    <w:rsid w:val="00A3465F"/>
    <w:rsid w:val="00A3646C"/>
    <w:rsid w:val="00A40814"/>
    <w:rsid w:val="00A417E6"/>
    <w:rsid w:val="00A4636F"/>
    <w:rsid w:val="00A5038D"/>
    <w:rsid w:val="00A5062A"/>
    <w:rsid w:val="00A52891"/>
    <w:rsid w:val="00A532FC"/>
    <w:rsid w:val="00A54A22"/>
    <w:rsid w:val="00A60ED9"/>
    <w:rsid w:val="00A61C0A"/>
    <w:rsid w:val="00A61FD6"/>
    <w:rsid w:val="00A634E0"/>
    <w:rsid w:val="00A63DD3"/>
    <w:rsid w:val="00A72AAF"/>
    <w:rsid w:val="00A75EF2"/>
    <w:rsid w:val="00A826A0"/>
    <w:rsid w:val="00A90AEF"/>
    <w:rsid w:val="00A9657B"/>
    <w:rsid w:val="00AA1272"/>
    <w:rsid w:val="00AA1D31"/>
    <w:rsid w:val="00AA2EDB"/>
    <w:rsid w:val="00AA494C"/>
    <w:rsid w:val="00AB3E66"/>
    <w:rsid w:val="00AB5A9E"/>
    <w:rsid w:val="00AB63F4"/>
    <w:rsid w:val="00AB6EC5"/>
    <w:rsid w:val="00AB76C5"/>
    <w:rsid w:val="00AC087A"/>
    <w:rsid w:val="00AC5754"/>
    <w:rsid w:val="00AC7BB1"/>
    <w:rsid w:val="00AD0E2A"/>
    <w:rsid w:val="00AD58B2"/>
    <w:rsid w:val="00AE00DF"/>
    <w:rsid w:val="00AE0215"/>
    <w:rsid w:val="00AE2519"/>
    <w:rsid w:val="00AE308E"/>
    <w:rsid w:val="00AE43FD"/>
    <w:rsid w:val="00AE52EC"/>
    <w:rsid w:val="00AE5857"/>
    <w:rsid w:val="00AE63D1"/>
    <w:rsid w:val="00AF13AB"/>
    <w:rsid w:val="00AF1929"/>
    <w:rsid w:val="00AF2BBA"/>
    <w:rsid w:val="00B00650"/>
    <w:rsid w:val="00B23D2C"/>
    <w:rsid w:val="00B2421D"/>
    <w:rsid w:val="00B325AE"/>
    <w:rsid w:val="00B34D65"/>
    <w:rsid w:val="00B37A9A"/>
    <w:rsid w:val="00B37EA7"/>
    <w:rsid w:val="00B40AED"/>
    <w:rsid w:val="00B457D6"/>
    <w:rsid w:val="00B4643C"/>
    <w:rsid w:val="00B5004F"/>
    <w:rsid w:val="00B53A25"/>
    <w:rsid w:val="00B56D6D"/>
    <w:rsid w:val="00B6261A"/>
    <w:rsid w:val="00B670D9"/>
    <w:rsid w:val="00B75AFC"/>
    <w:rsid w:val="00B76456"/>
    <w:rsid w:val="00B80027"/>
    <w:rsid w:val="00B84A0C"/>
    <w:rsid w:val="00B86A47"/>
    <w:rsid w:val="00B90458"/>
    <w:rsid w:val="00B95337"/>
    <w:rsid w:val="00BA37D3"/>
    <w:rsid w:val="00BA4FA9"/>
    <w:rsid w:val="00BA694B"/>
    <w:rsid w:val="00BB147F"/>
    <w:rsid w:val="00BB6175"/>
    <w:rsid w:val="00BC053B"/>
    <w:rsid w:val="00BC2C58"/>
    <w:rsid w:val="00BD0EF2"/>
    <w:rsid w:val="00BD3823"/>
    <w:rsid w:val="00BD6B65"/>
    <w:rsid w:val="00BE1072"/>
    <w:rsid w:val="00BE4A44"/>
    <w:rsid w:val="00BE60F6"/>
    <w:rsid w:val="00BF21CF"/>
    <w:rsid w:val="00C01FA2"/>
    <w:rsid w:val="00C04291"/>
    <w:rsid w:val="00C06EB1"/>
    <w:rsid w:val="00C10605"/>
    <w:rsid w:val="00C109BF"/>
    <w:rsid w:val="00C12484"/>
    <w:rsid w:val="00C12500"/>
    <w:rsid w:val="00C13471"/>
    <w:rsid w:val="00C21957"/>
    <w:rsid w:val="00C21B85"/>
    <w:rsid w:val="00C224B6"/>
    <w:rsid w:val="00C2654C"/>
    <w:rsid w:val="00C27753"/>
    <w:rsid w:val="00C32A00"/>
    <w:rsid w:val="00C337A3"/>
    <w:rsid w:val="00C33E06"/>
    <w:rsid w:val="00C35D9B"/>
    <w:rsid w:val="00C3655D"/>
    <w:rsid w:val="00C40390"/>
    <w:rsid w:val="00C448E3"/>
    <w:rsid w:val="00C50D61"/>
    <w:rsid w:val="00C529D7"/>
    <w:rsid w:val="00C53AB2"/>
    <w:rsid w:val="00C54549"/>
    <w:rsid w:val="00C5548B"/>
    <w:rsid w:val="00C646A9"/>
    <w:rsid w:val="00C725A5"/>
    <w:rsid w:val="00C7422F"/>
    <w:rsid w:val="00C774E5"/>
    <w:rsid w:val="00C80A2A"/>
    <w:rsid w:val="00C8136E"/>
    <w:rsid w:val="00C83F76"/>
    <w:rsid w:val="00C843B6"/>
    <w:rsid w:val="00C86C79"/>
    <w:rsid w:val="00C958D6"/>
    <w:rsid w:val="00C96911"/>
    <w:rsid w:val="00CA0764"/>
    <w:rsid w:val="00CA6FEF"/>
    <w:rsid w:val="00CB5652"/>
    <w:rsid w:val="00CB5CB4"/>
    <w:rsid w:val="00CB745F"/>
    <w:rsid w:val="00CC2E27"/>
    <w:rsid w:val="00CD0CAF"/>
    <w:rsid w:val="00CE0CA4"/>
    <w:rsid w:val="00CE6996"/>
    <w:rsid w:val="00CF15B9"/>
    <w:rsid w:val="00CF2024"/>
    <w:rsid w:val="00CF516E"/>
    <w:rsid w:val="00D0056E"/>
    <w:rsid w:val="00D032AF"/>
    <w:rsid w:val="00D03CF1"/>
    <w:rsid w:val="00D0623E"/>
    <w:rsid w:val="00D10AA4"/>
    <w:rsid w:val="00D10E58"/>
    <w:rsid w:val="00D11128"/>
    <w:rsid w:val="00D13EFF"/>
    <w:rsid w:val="00D14E24"/>
    <w:rsid w:val="00D25698"/>
    <w:rsid w:val="00D3244E"/>
    <w:rsid w:val="00D34A0D"/>
    <w:rsid w:val="00D35BE0"/>
    <w:rsid w:val="00D447B9"/>
    <w:rsid w:val="00D44E2E"/>
    <w:rsid w:val="00D46BCE"/>
    <w:rsid w:val="00D47907"/>
    <w:rsid w:val="00D516CA"/>
    <w:rsid w:val="00D52CEC"/>
    <w:rsid w:val="00D54F9C"/>
    <w:rsid w:val="00D551E8"/>
    <w:rsid w:val="00D61A99"/>
    <w:rsid w:val="00D6746D"/>
    <w:rsid w:val="00D70863"/>
    <w:rsid w:val="00D767F2"/>
    <w:rsid w:val="00D81FCD"/>
    <w:rsid w:val="00D82D07"/>
    <w:rsid w:val="00D87293"/>
    <w:rsid w:val="00D87F7C"/>
    <w:rsid w:val="00D95B26"/>
    <w:rsid w:val="00D96AE5"/>
    <w:rsid w:val="00D9762F"/>
    <w:rsid w:val="00DA0026"/>
    <w:rsid w:val="00DA3D1E"/>
    <w:rsid w:val="00DB3997"/>
    <w:rsid w:val="00DB4589"/>
    <w:rsid w:val="00DB7465"/>
    <w:rsid w:val="00DC1E72"/>
    <w:rsid w:val="00DC2941"/>
    <w:rsid w:val="00DC3F4D"/>
    <w:rsid w:val="00DC5AEE"/>
    <w:rsid w:val="00DD39DF"/>
    <w:rsid w:val="00DD496E"/>
    <w:rsid w:val="00DE61AF"/>
    <w:rsid w:val="00DF102A"/>
    <w:rsid w:val="00DF2A3F"/>
    <w:rsid w:val="00DF4B19"/>
    <w:rsid w:val="00DF5B5F"/>
    <w:rsid w:val="00DF660B"/>
    <w:rsid w:val="00E0288B"/>
    <w:rsid w:val="00E02AD7"/>
    <w:rsid w:val="00E047A1"/>
    <w:rsid w:val="00E07892"/>
    <w:rsid w:val="00E07E0B"/>
    <w:rsid w:val="00E11D34"/>
    <w:rsid w:val="00E22D2C"/>
    <w:rsid w:val="00E24679"/>
    <w:rsid w:val="00E30E6F"/>
    <w:rsid w:val="00E30FD8"/>
    <w:rsid w:val="00E32C90"/>
    <w:rsid w:val="00E32D95"/>
    <w:rsid w:val="00E32F22"/>
    <w:rsid w:val="00E34026"/>
    <w:rsid w:val="00E3463E"/>
    <w:rsid w:val="00E37BFF"/>
    <w:rsid w:val="00E43834"/>
    <w:rsid w:val="00E449DF"/>
    <w:rsid w:val="00E74589"/>
    <w:rsid w:val="00E7526C"/>
    <w:rsid w:val="00E81AFF"/>
    <w:rsid w:val="00E83884"/>
    <w:rsid w:val="00E85C0F"/>
    <w:rsid w:val="00E90E48"/>
    <w:rsid w:val="00E91D85"/>
    <w:rsid w:val="00E92E3D"/>
    <w:rsid w:val="00E92F9F"/>
    <w:rsid w:val="00EC0E51"/>
    <w:rsid w:val="00EC333F"/>
    <w:rsid w:val="00EC5C83"/>
    <w:rsid w:val="00ED1EA6"/>
    <w:rsid w:val="00ED7E3F"/>
    <w:rsid w:val="00EE2365"/>
    <w:rsid w:val="00EE52C1"/>
    <w:rsid w:val="00EE5C12"/>
    <w:rsid w:val="00EF2A4E"/>
    <w:rsid w:val="00EF3245"/>
    <w:rsid w:val="00F01AC4"/>
    <w:rsid w:val="00F1068A"/>
    <w:rsid w:val="00F10760"/>
    <w:rsid w:val="00F204FE"/>
    <w:rsid w:val="00F2089C"/>
    <w:rsid w:val="00F223A9"/>
    <w:rsid w:val="00F251B2"/>
    <w:rsid w:val="00F25C55"/>
    <w:rsid w:val="00F304CB"/>
    <w:rsid w:val="00F30641"/>
    <w:rsid w:val="00F31DA1"/>
    <w:rsid w:val="00F32154"/>
    <w:rsid w:val="00F32899"/>
    <w:rsid w:val="00F36FCD"/>
    <w:rsid w:val="00F405CE"/>
    <w:rsid w:val="00F53CEE"/>
    <w:rsid w:val="00F53FB6"/>
    <w:rsid w:val="00F6335B"/>
    <w:rsid w:val="00F6538F"/>
    <w:rsid w:val="00F73643"/>
    <w:rsid w:val="00F81A6A"/>
    <w:rsid w:val="00F82546"/>
    <w:rsid w:val="00F832D9"/>
    <w:rsid w:val="00F90837"/>
    <w:rsid w:val="00F919B4"/>
    <w:rsid w:val="00F94278"/>
    <w:rsid w:val="00F94E99"/>
    <w:rsid w:val="00F97C93"/>
    <w:rsid w:val="00FA2045"/>
    <w:rsid w:val="00FA2ADB"/>
    <w:rsid w:val="00FA57E9"/>
    <w:rsid w:val="00FA71A6"/>
    <w:rsid w:val="00FB00B3"/>
    <w:rsid w:val="00FB0D2A"/>
    <w:rsid w:val="00FB7FE5"/>
    <w:rsid w:val="00FC438A"/>
    <w:rsid w:val="00FC5D62"/>
    <w:rsid w:val="00FC7090"/>
    <w:rsid w:val="00FC7F3A"/>
    <w:rsid w:val="00FD0367"/>
    <w:rsid w:val="00FD4B2F"/>
    <w:rsid w:val="00FD5E15"/>
    <w:rsid w:val="00FE01E3"/>
    <w:rsid w:val="00FE2BDC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06655"/>
    <w:pPr>
      <w:keepNext/>
      <w:pageBreakBefore/>
      <w:numPr>
        <w:numId w:val="1"/>
      </w:numPr>
      <w:suppressAutoHyphens/>
      <w:spacing w:line="360" w:lineRule="auto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autoRedefine/>
    <w:qFormat/>
    <w:rsid w:val="00306655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655"/>
    <w:rPr>
      <w:rFonts w:ascii="Verdana" w:eastAsia="Times New Roman" w:hAnsi="Verdana" w:cs="Times New Roman"/>
      <w:b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655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306655"/>
  </w:style>
  <w:style w:type="character" w:customStyle="1" w:styleId="TekstpodstawowyZnak">
    <w:name w:val="Tekst podstawowy Znak"/>
    <w:basedOn w:val="Domylnaczcionkaakapitu"/>
    <w:link w:val="Tekstpodstawowy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qFormat/>
    <w:rsid w:val="008F0EBB"/>
    <w:pPr>
      <w:suppressLineNumbers/>
      <w:tabs>
        <w:tab w:val="left" w:pos="426"/>
      </w:tabs>
      <w:suppressAutoHyphens/>
      <w:ind w:left="426" w:hanging="142"/>
      <w:jc w:val="both"/>
    </w:pPr>
    <w:rPr>
      <w:rFonts w:ascii="Times New Roman" w:eastAsia="Calibri" w:hAnsi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EBB"/>
    <w:rPr>
      <w:rFonts w:ascii="Times New Roman" w:eastAsia="Calibri" w:hAnsi="Times New Roman" w:cs="Times New Roman"/>
      <w:sz w:val="18"/>
      <w:szCs w:val="18"/>
      <w:lang w:eastAsia="ar-SA"/>
    </w:rPr>
  </w:style>
  <w:style w:type="paragraph" w:customStyle="1" w:styleId="Style2">
    <w:name w:val="Style2"/>
    <w:basedOn w:val="Normalny"/>
    <w:uiPriority w:val="99"/>
    <w:rsid w:val="00306655"/>
  </w:style>
  <w:style w:type="paragraph" w:customStyle="1" w:styleId="Style3">
    <w:name w:val="Style3"/>
    <w:basedOn w:val="Normalny"/>
    <w:uiPriority w:val="99"/>
    <w:rsid w:val="00306655"/>
    <w:pPr>
      <w:jc w:val="both"/>
    </w:pPr>
  </w:style>
  <w:style w:type="paragraph" w:customStyle="1" w:styleId="Style5">
    <w:name w:val="Style5"/>
    <w:basedOn w:val="Normalny"/>
    <w:uiPriority w:val="99"/>
    <w:rsid w:val="00306655"/>
    <w:pPr>
      <w:spacing w:line="192" w:lineRule="exact"/>
      <w:jc w:val="both"/>
    </w:pPr>
  </w:style>
  <w:style w:type="paragraph" w:customStyle="1" w:styleId="Style6">
    <w:name w:val="Style6"/>
    <w:basedOn w:val="Normalny"/>
    <w:uiPriority w:val="99"/>
    <w:rsid w:val="00306655"/>
    <w:pPr>
      <w:spacing w:line="264" w:lineRule="exact"/>
      <w:jc w:val="center"/>
    </w:pPr>
  </w:style>
  <w:style w:type="paragraph" w:customStyle="1" w:styleId="Style7">
    <w:name w:val="Style7"/>
    <w:basedOn w:val="Normalny"/>
    <w:uiPriority w:val="99"/>
    <w:rsid w:val="00306655"/>
    <w:pPr>
      <w:spacing w:line="245" w:lineRule="exact"/>
      <w:jc w:val="both"/>
    </w:pPr>
  </w:style>
  <w:style w:type="paragraph" w:customStyle="1" w:styleId="Style8">
    <w:name w:val="Style8"/>
    <w:basedOn w:val="Normalny"/>
    <w:uiPriority w:val="99"/>
    <w:rsid w:val="00306655"/>
    <w:pPr>
      <w:jc w:val="both"/>
    </w:pPr>
  </w:style>
  <w:style w:type="paragraph" w:customStyle="1" w:styleId="Style11">
    <w:name w:val="Style11"/>
    <w:basedOn w:val="Normalny"/>
    <w:uiPriority w:val="99"/>
    <w:rsid w:val="00306655"/>
  </w:style>
  <w:style w:type="paragraph" w:customStyle="1" w:styleId="Style12">
    <w:name w:val="Style12"/>
    <w:basedOn w:val="Normalny"/>
    <w:uiPriority w:val="99"/>
    <w:rsid w:val="00306655"/>
    <w:pPr>
      <w:spacing w:line="288" w:lineRule="exact"/>
      <w:jc w:val="both"/>
    </w:pPr>
  </w:style>
  <w:style w:type="paragraph" w:customStyle="1" w:styleId="Style13">
    <w:name w:val="Style13"/>
    <w:basedOn w:val="Normalny"/>
    <w:uiPriority w:val="99"/>
    <w:rsid w:val="00306655"/>
  </w:style>
  <w:style w:type="paragraph" w:customStyle="1" w:styleId="Style15">
    <w:name w:val="Style15"/>
    <w:basedOn w:val="Normalny"/>
    <w:uiPriority w:val="99"/>
    <w:rsid w:val="00306655"/>
    <w:pPr>
      <w:spacing w:line="288" w:lineRule="exact"/>
      <w:jc w:val="both"/>
    </w:pPr>
  </w:style>
  <w:style w:type="paragraph" w:customStyle="1" w:styleId="Style16">
    <w:name w:val="Style16"/>
    <w:basedOn w:val="Normalny"/>
    <w:uiPriority w:val="99"/>
    <w:rsid w:val="00306655"/>
    <w:pPr>
      <w:spacing w:line="264" w:lineRule="exact"/>
    </w:pPr>
  </w:style>
  <w:style w:type="paragraph" w:customStyle="1" w:styleId="Style21">
    <w:name w:val="Style21"/>
    <w:basedOn w:val="Normalny"/>
    <w:uiPriority w:val="99"/>
    <w:rsid w:val="00306655"/>
    <w:pPr>
      <w:spacing w:line="194" w:lineRule="exact"/>
    </w:pPr>
  </w:style>
  <w:style w:type="character" w:customStyle="1" w:styleId="FontStyle27">
    <w:name w:val="Font Style27"/>
    <w:basedOn w:val="Domylnaczcionkaakapitu"/>
    <w:uiPriority w:val="99"/>
    <w:rsid w:val="00306655"/>
    <w:rPr>
      <w:rFonts w:ascii="Verdana" w:hAnsi="Verdana" w:cs="Verdana"/>
      <w:b/>
      <w:bCs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306655"/>
    <w:rPr>
      <w:rFonts w:ascii="Verdana" w:hAnsi="Verdana" w:cs="Verdana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06655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306655"/>
    <w:rPr>
      <w:rFonts w:ascii="Verdana" w:hAnsi="Verdana" w:cs="Verdana"/>
      <w:b/>
      <w:b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306655"/>
    <w:rPr>
      <w:rFonts w:ascii="Verdana" w:hAnsi="Verdana" w:cs="Verdana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306655"/>
    <w:rPr>
      <w:rFonts w:ascii="Verdana" w:hAnsi="Verdana" w:cs="Verdana"/>
      <w:sz w:val="14"/>
      <w:szCs w:val="14"/>
    </w:rPr>
  </w:style>
  <w:style w:type="paragraph" w:styleId="Nagwek">
    <w:name w:val="header"/>
    <w:basedOn w:val="Normalny"/>
    <w:link w:val="NagwekZnak"/>
    <w:unhideWhenUsed/>
    <w:rsid w:val="00306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306655"/>
    <w:rPr>
      <w:vertAlign w:val="superscript"/>
    </w:rPr>
  </w:style>
  <w:style w:type="character" w:customStyle="1" w:styleId="h1">
    <w:name w:val="h1"/>
    <w:basedOn w:val="Domylnaczcionkaakapitu"/>
    <w:rsid w:val="0030665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6655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06655"/>
    <w:pPr>
      <w:widowControl/>
      <w:suppressAutoHyphens/>
      <w:autoSpaceDE/>
      <w:autoSpaceDN/>
      <w:adjustRightInd/>
      <w:spacing w:line="360" w:lineRule="auto"/>
    </w:pPr>
    <w:rPr>
      <w:rFonts w:ascii="Tahoma" w:hAnsi="Tahoma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AB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2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A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C438A"/>
    <w:rPr>
      <w:vertAlign w:val="superscript"/>
    </w:rPr>
  </w:style>
  <w:style w:type="character" w:styleId="Hipercze">
    <w:name w:val="Hyperlink"/>
    <w:rsid w:val="00FC438A"/>
    <w:rPr>
      <w:color w:val="0000FF"/>
      <w:u w:val="single"/>
    </w:rPr>
  </w:style>
  <w:style w:type="paragraph" w:customStyle="1" w:styleId="Standard">
    <w:name w:val="Standard"/>
    <w:rsid w:val="00FC43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06655"/>
    <w:pPr>
      <w:keepNext/>
      <w:pageBreakBefore/>
      <w:numPr>
        <w:numId w:val="1"/>
      </w:numPr>
      <w:suppressAutoHyphens/>
      <w:spacing w:line="360" w:lineRule="auto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autoRedefine/>
    <w:qFormat/>
    <w:rsid w:val="00306655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655"/>
    <w:rPr>
      <w:rFonts w:ascii="Verdana" w:eastAsia="Times New Roman" w:hAnsi="Verdana" w:cs="Times New Roman"/>
      <w:b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655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306655"/>
  </w:style>
  <w:style w:type="character" w:customStyle="1" w:styleId="TekstpodstawowyZnak">
    <w:name w:val="Tekst podstawowy Znak"/>
    <w:basedOn w:val="Domylnaczcionkaakapitu"/>
    <w:link w:val="Tekstpodstawowy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qFormat/>
    <w:rsid w:val="008F0EBB"/>
    <w:pPr>
      <w:suppressLineNumbers/>
      <w:tabs>
        <w:tab w:val="left" w:pos="426"/>
      </w:tabs>
      <w:suppressAutoHyphens/>
      <w:ind w:left="426" w:hanging="142"/>
      <w:jc w:val="both"/>
    </w:pPr>
    <w:rPr>
      <w:rFonts w:ascii="Times New Roman" w:eastAsia="Calibri" w:hAnsi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EBB"/>
    <w:rPr>
      <w:rFonts w:ascii="Times New Roman" w:eastAsia="Calibri" w:hAnsi="Times New Roman" w:cs="Times New Roman"/>
      <w:sz w:val="18"/>
      <w:szCs w:val="18"/>
      <w:lang w:eastAsia="ar-SA"/>
    </w:rPr>
  </w:style>
  <w:style w:type="paragraph" w:customStyle="1" w:styleId="Style2">
    <w:name w:val="Style2"/>
    <w:basedOn w:val="Normalny"/>
    <w:uiPriority w:val="99"/>
    <w:rsid w:val="00306655"/>
  </w:style>
  <w:style w:type="paragraph" w:customStyle="1" w:styleId="Style3">
    <w:name w:val="Style3"/>
    <w:basedOn w:val="Normalny"/>
    <w:uiPriority w:val="99"/>
    <w:rsid w:val="00306655"/>
    <w:pPr>
      <w:jc w:val="both"/>
    </w:pPr>
  </w:style>
  <w:style w:type="paragraph" w:customStyle="1" w:styleId="Style5">
    <w:name w:val="Style5"/>
    <w:basedOn w:val="Normalny"/>
    <w:uiPriority w:val="99"/>
    <w:rsid w:val="00306655"/>
    <w:pPr>
      <w:spacing w:line="192" w:lineRule="exact"/>
      <w:jc w:val="both"/>
    </w:pPr>
  </w:style>
  <w:style w:type="paragraph" w:customStyle="1" w:styleId="Style6">
    <w:name w:val="Style6"/>
    <w:basedOn w:val="Normalny"/>
    <w:uiPriority w:val="99"/>
    <w:rsid w:val="00306655"/>
    <w:pPr>
      <w:spacing w:line="264" w:lineRule="exact"/>
      <w:jc w:val="center"/>
    </w:pPr>
  </w:style>
  <w:style w:type="paragraph" w:customStyle="1" w:styleId="Style7">
    <w:name w:val="Style7"/>
    <w:basedOn w:val="Normalny"/>
    <w:uiPriority w:val="99"/>
    <w:rsid w:val="00306655"/>
    <w:pPr>
      <w:spacing w:line="245" w:lineRule="exact"/>
      <w:jc w:val="both"/>
    </w:pPr>
  </w:style>
  <w:style w:type="paragraph" w:customStyle="1" w:styleId="Style8">
    <w:name w:val="Style8"/>
    <w:basedOn w:val="Normalny"/>
    <w:uiPriority w:val="99"/>
    <w:rsid w:val="00306655"/>
    <w:pPr>
      <w:jc w:val="both"/>
    </w:pPr>
  </w:style>
  <w:style w:type="paragraph" w:customStyle="1" w:styleId="Style11">
    <w:name w:val="Style11"/>
    <w:basedOn w:val="Normalny"/>
    <w:uiPriority w:val="99"/>
    <w:rsid w:val="00306655"/>
  </w:style>
  <w:style w:type="paragraph" w:customStyle="1" w:styleId="Style12">
    <w:name w:val="Style12"/>
    <w:basedOn w:val="Normalny"/>
    <w:uiPriority w:val="99"/>
    <w:rsid w:val="00306655"/>
    <w:pPr>
      <w:spacing w:line="288" w:lineRule="exact"/>
      <w:jc w:val="both"/>
    </w:pPr>
  </w:style>
  <w:style w:type="paragraph" w:customStyle="1" w:styleId="Style13">
    <w:name w:val="Style13"/>
    <w:basedOn w:val="Normalny"/>
    <w:uiPriority w:val="99"/>
    <w:rsid w:val="00306655"/>
  </w:style>
  <w:style w:type="paragraph" w:customStyle="1" w:styleId="Style15">
    <w:name w:val="Style15"/>
    <w:basedOn w:val="Normalny"/>
    <w:uiPriority w:val="99"/>
    <w:rsid w:val="00306655"/>
    <w:pPr>
      <w:spacing w:line="288" w:lineRule="exact"/>
      <w:jc w:val="both"/>
    </w:pPr>
  </w:style>
  <w:style w:type="paragraph" w:customStyle="1" w:styleId="Style16">
    <w:name w:val="Style16"/>
    <w:basedOn w:val="Normalny"/>
    <w:uiPriority w:val="99"/>
    <w:rsid w:val="00306655"/>
    <w:pPr>
      <w:spacing w:line="264" w:lineRule="exact"/>
    </w:pPr>
  </w:style>
  <w:style w:type="paragraph" w:customStyle="1" w:styleId="Style21">
    <w:name w:val="Style21"/>
    <w:basedOn w:val="Normalny"/>
    <w:uiPriority w:val="99"/>
    <w:rsid w:val="00306655"/>
    <w:pPr>
      <w:spacing w:line="194" w:lineRule="exact"/>
    </w:pPr>
  </w:style>
  <w:style w:type="character" w:customStyle="1" w:styleId="FontStyle27">
    <w:name w:val="Font Style27"/>
    <w:basedOn w:val="Domylnaczcionkaakapitu"/>
    <w:uiPriority w:val="99"/>
    <w:rsid w:val="00306655"/>
    <w:rPr>
      <w:rFonts w:ascii="Verdana" w:hAnsi="Verdana" w:cs="Verdana"/>
      <w:b/>
      <w:bCs/>
      <w:sz w:val="14"/>
      <w:szCs w:val="14"/>
    </w:rPr>
  </w:style>
  <w:style w:type="character" w:customStyle="1" w:styleId="FontStyle28">
    <w:name w:val="Font Style28"/>
    <w:basedOn w:val="Domylnaczcionkaakapitu"/>
    <w:uiPriority w:val="99"/>
    <w:rsid w:val="00306655"/>
    <w:rPr>
      <w:rFonts w:ascii="Verdana" w:hAnsi="Verdana" w:cs="Verdana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06655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306655"/>
    <w:rPr>
      <w:rFonts w:ascii="Verdana" w:hAnsi="Verdana" w:cs="Verdana"/>
      <w:b/>
      <w:b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306655"/>
    <w:rPr>
      <w:rFonts w:ascii="Verdana" w:hAnsi="Verdana" w:cs="Verdana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306655"/>
    <w:rPr>
      <w:rFonts w:ascii="Verdana" w:hAnsi="Verdana" w:cs="Verdana"/>
      <w:sz w:val="14"/>
      <w:szCs w:val="14"/>
    </w:rPr>
  </w:style>
  <w:style w:type="paragraph" w:styleId="Nagwek">
    <w:name w:val="header"/>
    <w:basedOn w:val="Normalny"/>
    <w:link w:val="NagwekZnak"/>
    <w:unhideWhenUsed/>
    <w:rsid w:val="00306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306655"/>
    <w:rPr>
      <w:vertAlign w:val="superscript"/>
    </w:rPr>
  </w:style>
  <w:style w:type="character" w:customStyle="1" w:styleId="h1">
    <w:name w:val="h1"/>
    <w:basedOn w:val="Domylnaczcionkaakapitu"/>
    <w:rsid w:val="0030665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6655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06655"/>
    <w:pPr>
      <w:widowControl/>
      <w:suppressAutoHyphens/>
      <w:autoSpaceDE/>
      <w:autoSpaceDN/>
      <w:adjustRightInd/>
      <w:spacing w:line="360" w:lineRule="auto"/>
    </w:pPr>
    <w:rPr>
      <w:rFonts w:ascii="Tahoma" w:hAnsi="Tahoma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655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Default">
    <w:name w:val="Default"/>
    <w:rsid w:val="00AB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2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A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C438A"/>
    <w:rPr>
      <w:vertAlign w:val="superscript"/>
    </w:rPr>
  </w:style>
  <w:style w:type="character" w:styleId="Hipercze">
    <w:name w:val="Hyperlink"/>
    <w:rsid w:val="00FC438A"/>
    <w:rPr>
      <w:color w:val="0000FF"/>
      <w:u w:val="single"/>
    </w:rPr>
  </w:style>
  <w:style w:type="paragraph" w:customStyle="1" w:styleId="Standard">
    <w:name w:val="Standard"/>
    <w:rsid w:val="00FC43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324F-393E-4F75-AD21-8D56CB34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3368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Kubica</cp:lastModifiedBy>
  <cp:revision>146</cp:revision>
  <cp:lastPrinted>2022-01-04T12:16:00Z</cp:lastPrinted>
  <dcterms:created xsi:type="dcterms:W3CDTF">2021-01-11T11:33:00Z</dcterms:created>
  <dcterms:modified xsi:type="dcterms:W3CDTF">2022-01-26T07:26:00Z</dcterms:modified>
</cp:coreProperties>
</file>